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BE6" w:rsidRPr="00845B5F" w:rsidRDefault="00845B5F" w:rsidP="00845B5F">
      <w:pPr>
        <w:shd w:val="clear" w:color="auto" w:fill="F3F3F3"/>
        <w:spacing w:before="100" w:beforeAutospacing="1" w:after="100" w:afterAutospacing="1" w:line="360" w:lineRule="atLeast"/>
        <w:jc w:val="center"/>
        <w:rPr>
          <w:rFonts w:ascii="Times New Roman" w:eastAsia="Times New Roman" w:hAnsi="Times New Roman" w:cs="Times New Roman"/>
          <w:b/>
          <w:caps/>
          <w:color w:val="E21A1A"/>
          <w:sz w:val="26"/>
          <w:szCs w:val="26"/>
          <w:lang w:eastAsia="ru-RU"/>
        </w:rPr>
      </w:pPr>
      <w:r w:rsidRPr="00845B5F">
        <w:rPr>
          <w:rFonts w:ascii="Times New Roman" w:eastAsia="Times New Roman" w:hAnsi="Times New Roman" w:cs="Times New Roman"/>
          <w:b/>
          <w:caps/>
          <w:noProof/>
          <w:color w:val="E21A1A"/>
          <w:sz w:val="26"/>
          <w:szCs w:val="26"/>
          <w:lang w:eastAsia="ru-RU"/>
        </w:rPr>
        <w:drawing>
          <wp:anchor distT="0" distB="0" distL="114300" distR="114300" simplePos="0" relativeHeight="251658240" behindDoc="0" locked="0" layoutInCell="1" allowOverlap="1" wp14:anchorId="2EFB48FB" wp14:editId="792B8D09">
            <wp:simplePos x="0" y="0"/>
            <wp:positionH relativeFrom="margin">
              <wp:posOffset>7134225</wp:posOffset>
            </wp:positionH>
            <wp:positionV relativeFrom="paragraph">
              <wp:posOffset>0</wp:posOffset>
            </wp:positionV>
            <wp:extent cx="2638425" cy="1976120"/>
            <wp:effectExtent l="0" t="0" r="9525" b="5080"/>
            <wp:wrapThrough wrapText="bothSides">
              <wp:wrapPolygon edited="0">
                <wp:start x="0" y="0"/>
                <wp:lineTo x="0" y="21447"/>
                <wp:lineTo x="21522" y="21447"/>
                <wp:lineTo x="21522" y="0"/>
                <wp:lineTo x="0" y="0"/>
              </wp:wrapPolygon>
            </wp:wrapThrough>
            <wp:docPr id="1" name="Рисунок 1" descr="C:\Users\SotnikovaLA\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tnikovaLA\Desktop\Без назва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197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BE6" w:rsidRPr="00845B5F">
        <w:rPr>
          <w:rFonts w:ascii="Times New Roman" w:eastAsia="Times New Roman" w:hAnsi="Times New Roman" w:cs="Times New Roman"/>
          <w:b/>
          <w:caps/>
          <w:color w:val="E21A1A"/>
          <w:sz w:val="26"/>
          <w:szCs w:val="26"/>
          <w:lang w:eastAsia="ru-RU"/>
        </w:rPr>
        <w:t>ПРАВИЛА ПОВЕДЕНИЯ НА ЖЕЛЕЗНОЙ ДОРОГЕ</w:t>
      </w:r>
    </w:p>
    <w:p w:rsidR="00274BE6" w:rsidRPr="00845B5F" w:rsidRDefault="00274BE6" w:rsidP="00274BE6">
      <w:pPr>
        <w:shd w:val="clear" w:color="auto" w:fill="F3F3F3"/>
        <w:spacing w:beforeAutospacing="1" w:after="0" w:afterAutospacing="1" w:line="360" w:lineRule="atLeast"/>
        <w:rPr>
          <w:rFonts w:ascii="Times New Roman" w:eastAsia="Times New Roman" w:hAnsi="Times New Roman" w:cs="Times New Roman"/>
          <w:color w:val="1F1F24"/>
          <w:sz w:val="26"/>
          <w:szCs w:val="26"/>
          <w:lang w:eastAsia="ru-RU"/>
        </w:rPr>
      </w:pPr>
      <w:r w:rsidRPr="00845B5F">
        <w:rPr>
          <w:rFonts w:ascii="Times New Roman" w:eastAsia="Times New Roman" w:hAnsi="Times New Roman" w:cs="Times New Roman"/>
          <w:b/>
          <w:bCs/>
          <w:color w:val="1F1F24"/>
          <w:sz w:val="26"/>
          <w:szCs w:val="26"/>
          <w:bdr w:val="none" w:sz="0" w:space="0" w:color="auto" w:frame="1"/>
          <w:lang w:eastAsia="ru-RU"/>
        </w:rPr>
        <w:t>Запомните:</w:t>
      </w:r>
    </w:p>
    <w:p w:rsidR="00274BE6" w:rsidRPr="00845B5F" w:rsidRDefault="00274BE6" w:rsidP="00274BE6">
      <w:pPr>
        <w:numPr>
          <w:ilvl w:val="0"/>
          <w:numId w:val="1"/>
        </w:numPr>
        <w:shd w:val="clear" w:color="auto" w:fill="F3F3F3"/>
        <w:spacing w:after="0" w:line="360" w:lineRule="atLeast"/>
        <w:rPr>
          <w:rFonts w:ascii="Times New Roman" w:eastAsia="Times New Roman" w:hAnsi="Times New Roman" w:cs="Times New Roman"/>
          <w:color w:val="1F1F24"/>
          <w:sz w:val="26"/>
          <w:szCs w:val="26"/>
          <w:lang w:eastAsia="ru-RU"/>
        </w:rPr>
      </w:pPr>
      <w:r w:rsidRPr="00845B5F">
        <w:rPr>
          <w:rFonts w:ascii="Times New Roman" w:eastAsia="Times New Roman" w:hAnsi="Times New Roman" w:cs="Times New Roman"/>
          <w:color w:val="1F1F24"/>
          <w:sz w:val="26"/>
          <w:szCs w:val="26"/>
          <w:lang w:eastAsia="ru-RU"/>
        </w:rPr>
        <w:t xml:space="preserve">Переходить железнодорожные пути можно только в установленных местах, пользуясь при </w:t>
      </w:r>
      <w:bookmarkStart w:id="0" w:name="_GoBack"/>
      <w:bookmarkEnd w:id="0"/>
      <w:r w:rsidRPr="00845B5F">
        <w:rPr>
          <w:rFonts w:ascii="Times New Roman" w:eastAsia="Times New Roman" w:hAnsi="Times New Roman" w:cs="Times New Roman"/>
          <w:color w:val="1F1F24"/>
          <w:sz w:val="26"/>
          <w:szCs w:val="26"/>
          <w:lang w:eastAsia="ru-RU"/>
        </w:rPr>
        <w:t>этом пешеходными мостами, тоннелями, переездами.</w:t>
      </w:r>
    </w:p>
    <w:p w:rsidR="00274BE6" w:rsidRPr="00845B5F" w:rsidRDefault="00274BE6" w:rsidP="00274BE6">
      <w:pPr>
        <w:numPr>
          <w:ilvl w:val="0"/>
          <w:numId w:val="2"/>
        </w:numPr>
        <w:shd w:val="clear" w:color="auto" w:fill="F3F3F3"/>
        <w:spacing w:after="0" w:line="360" w:lineRule="atLeast"/>
        <w:rPr>
          <w:rFonts w:ascii="Times New Roman" w:eastAsia="Times New Roman" w:hAnsi="Times New Roman" w:cs="Times New Roman"/>
          <w:color w:val="1F1F24"/>
          <w:sz w:val="26"/>
          <w:szCs w:val="26"/>
          <w:lang w:eastAsia="ru-RU"/>
        </w:rPr>
      </w:pPr>
      <w:r w:rsidRPr="00845B5F">
        <w:rPr>
          <w:rFonts w:ascii="Times New Roman" w:eastAsia="Times New Roman" w:hAnsi="Times New Roman" w:cs="Times New Roman"/>
          <w:color w:val="1F1F24"/>
          <w:sz w:val="26"/>
          <w:szCs w:val="26"/>
          <w:lang w:eastAsia="ru-RU"/>
        </w:rPr>
        <w:t>На станциях, где мостов и тоннелей нет, граждане должны переходить железнодорожные пути по настилам, а также в местах, где установлены указатели «Переход через пути».</w:t>
      </w:r>
    </w:p>
    <w:p w:rsidR="00274BE6" w:rsidRPr="00845B5F" w:rsidRDefault="00274BE6" w:rsidP="00274BE6">
      <w:pPr>
        <w:numPr>
          <w:ilvl w:val="0"/>
          <w:numId w:val="2"/>
        </w:numPr>
        <w:shd w:val="clear" w:color="auto" w:fill="F3F3F3"/>
        <w:spacing w:after="0" w:line="360" w:lineRule="atLeast"/>
        <w:rPr>
          <w:rFonts w:ascii="Times New Roman" w:eastAsia="Times New Roman" w:hAnsi="Times New Roman" w:cs="Times New Roman"/>
          <w:color w:val="1F1F24"/>
          <w:sz w:val="26"/>
          <w:szCs w:val="26"/>
          <w:lang w:eastAsia="ru-RU"/>
        </w:rPr>
      </w:pPr>
      <w:r w:rsidRPr="00845B5F">
        <w:rPr>
          <w:rFonts w:ascii="Times New Roman" w:eastAsia="Times New Roman" w:hAnsi="Times New Roman" w:cs="Times New Roman"/>
          <w:color w:val="1F1F24"/>
          <w:sz w:val="26"/>
          <w:szCs w:val="26"/>
          <w:lang w:eastAsia="ru-RU"/>
        </w:rPr>
        <w:t>Запрещается переходить пути на железнодорожных переездах при закрытом шлагбауме или показании красного сигнала светофора переездной сигнализации</w:t>
      </w:r>
      <w:r w:rsidR="00845B5F">
        <w:rPr>
          <w:rFonts w:ascii="Times New Roman" w:eastAsia="Times New Roman" w:hAnsi="Times New Roman" w:cs="Times New Roman"/>
          <w:color w:val="1F1F24"/>
          <w:sz w:val="26"/>
          <w:szCs w:val="26"/>
          <w:lang w:eastAsia="ru-RU"/>
        </w:rPr>
        <w:t>.</w:t>
      </w:r>
    </w:p>
    <w:p w:rsidR="00274BE6" w:rsidRPr="00845B5F" w:rsidRDefault="00274BE6" w:rsidP="00274BE6">
      <w:pPr>
        <w:numPr>
          <w:ilvl w:val="0"/>
          <w:numId w:val="2"/>
        </w:numPr>
        <w:shd w:val="clear" w:color="auto" w:fill="F3F3F3"/>
        <w:spacing w:after="0" w:line="360" w:lineRule="atLeast"/>
        <w:rPr>
          <w:rFonts w:ascii="Times New Roman" w:eastAsia="Times New Roman" w:hAnsi="Times New Roman" w:cs="Times New Roman"/>
          <w:color w:val="1F1F24"/>
          <w:sz w:val="26"/>
          <w:szCs w:val="26"/>
          <w:lang w:eastAsia="ru-RU"/>
        </w:rPr>
      </w:pPr>
      <w:r w:rsidRPr="00845B5F">
        <w:rPr>
          <w:rFonts w:ascii="Times New Roman" w:eastAsia="Times New Roman" w:hAnsi="Times New Roman" w:cs="Times New Roman"/>
          <w:color w:val="1F1F24"/>
          <w:sz w:val="26"/>
          <w:szCs w:val="26"/>
          <w:lang w:eastAsia="ru-RU"/>
        </w:rPr>
        <w:t>При переходе через железнодорожные пути необходимо убедиться в отсутствии движущегося поезда, локомотива или вагонов.</w:t>
      </w:r>
    </w:p>
    <w:p w:rsidR="00274BE6" w:rsidRPr="00845B5F" w:rsidRDefault="00274BE6" w:rsidP="00274BE6">
      <w:pPr>
        <w:numPr>
          <w:ilvl w:val="0"/>
          <w:numId w:val="2"/>
        </w:numPr>
        <w:shd w:val="clear" w:color="auto" w:fill="F3F3F3"/>
        <w:spacing w:after="0" w:line="360" w:lineRule="atLeast"/>
        <w:rPr>
          <w:rFonts w:ascii="Times New Roman" w:eastAsia="Times New Roman" w:hAnsi="Times New Roman" w:cs="Times New Roman"/>
          <w:color w:val="1F1F24"/>
          <w:sz w:val="26"/>
          <w:szCs w:val="26"/>
          <w:lang w:eastAsia="ru-RU"/>
        </w:rPr>
      </w:pPr>
      <w:r w:rsidRPr="00845B5F">
        <w:rPr>
          <w:rFonts w:ascii="Times New Roman" w:eastAsia="Times New Roman" w:hAnsi="Times New Roman" w:cs="Times New Roman"/>
          <w:color w:val="1F1F24"/>
          <w:sz w:val="26"/>
          <w:szCs w:val="26"/>
          <w:lang w:eastAsia="ru-RU"/>
        </w:rPr>
        <w:t>Ходить по железнодорожным путям категорически запрещается!</w:t>
      </w:r>
    </w:p>
    <w:p w:rsidR="00274BE6" w:rsidRPr="00845B5F" w:rsidRDefault="00274BE6" w:rsidP="00274BE6">
      <w:pPr>
        <w:numPr>
          <w:ilvl w:val="0"/>
          <w:numId w:val="2"/>
        </w:numPr>
        <w:shd w:val="clear" w:color="auto" w:fill="F3F3F3"/>
        <w:spacing w:after="0" w:line="360" w:lineRule="atLeast"/>
        <w:rPr>
          <w:rFonts w:ascii="Times New Roman" w:eastAsia="Times New Roman" w:hAnsi="Times New Roman" w:cs="Times New Roman"/>
          <w:color w:val="1F1F24"/>
          <w:sz w:val="26"/>
          <w:szCs w:val="26"/>
          <w:lang w:eastAsia="ru-RU"/>
        </w:rPr>
      </w:pPr>
      <w:r w:rsidRPr="00845B5F">
        <w:rPr>
          <w:rFonts w:ascii="Times New Roman" w:eastAsia="Times New Roman" w:hAnsi="Times New Roman" w:cs="Times New Roman"/>
          <w:color w:val="1F1F24"/>
          <w:sz w:val="26"/>
          <w:szCs w:val="26"/>
          <w:lang w:eastAsia="ru-RU"/>
        </w:rPr>
        <w:t>Переходить и перебегать через железнодорожные пути перед близко идущим поездом, если расстояние до него менее 400 м — запрещается!</w:t>
      </w:r>
    </w:p>
    <w:p w:rsidR="00274BE6" w:rsidRPr="00845B5F" w:rsidRDefault="00274BE6" w:rsidP="00274BE6">
      <w:pPr>
        <w:numPr>
          <w:ilvl w:val="0"/>
          <w:numId w:val="2"/>
        </w:numPr>
        <w:shd w:val="clear" w:color="auto" w:fill="F3F3F3"/>
        <w:spacing w:after="0" w:line="360" w:lineRule="atLeast"/>
        <w:rPr>
          <w:rFonts w:ascii="Times New Roman" w:eastAsia="Times New Roman" w:hAnsi="Times New Roman" w:cs="Times New Roman"/>
          <w:color w:val="1F1F24"/>
          <w:sz w:val="26"/>
          <w:szCs w:val="26"/>
          <w:lang w:eastAsia="ru-RU"/>
        </w:rPr>
      </w:pPr>
      <w:r w:rsidRPr="00845B5F">
        <w:rPr>
          <w:rFonts w:ascii="Times New Roman" w:eastAsia="Times New Roman" w:hAnsi="Times New Roman" w:cs="Times New Roman"/>
          <w:color w:val="1F1F24"/>
          <w:sz w:val="26"/>
          <w:szCs w:val="26"/>
          <w:lang w:eastAsia="ru-RU"/>
        </w:rPr>
        <w:t>Запрещается переходить железнодорожные пути менее чем за 10 минут до прохода скоростного поезда.</w:t>
      </w:r>
    </w:p>
    <w:p w:rsidR="00274BE6" w:rsidRPr="00845B5F" w:rsidRDefault="00274BE6" w:rsidP="00274BE6">
      <w:pPr>
        <w:numPr>
          <w:ilvl w:val="0"/>
          <w:numId w:val="2"/>
        </w:numPr>
        <w:shd w:val="clear" w:color="auto" w:fill="F3F3F3"/>
        <w:spacing w:after="0" w:line="360" w:lineRule="atLeast"/>
        <w:rPr>
          <w:rFonts w:ascii="Times New Roman" w:eastAsia="Times New Roman" w:hAnsi="Times New Roman" w:cs="Times New Roman"/>
          <w:color w:val="1F1F24"/>
          <w:sz w:val="26"/>
          <w:szCs w:val="26"/>
          <w:lang w:eastAsia="ru-RU"/>
        </w:rPr>
      </w:pPr>
      <w:r w:rsidRPr="00845B5F">
        <w:rPr>
          <w:rFonts w:ascii="Times New Roman" w:eastAsia="Times New Roman" w:hAnsi="Times New Roman" w:cs="Times New Roman"/>
          <w:color w:val="1F1F24"/>
          <w:sz w:val="26"/>
          <w:szCs w:val="26"/>
          <w:lang w:eastAsia="ru-RU"/>
        </w:rPr>
        <w:t>Категорически запрещается на станциях и перегонах подлезать под вагоны и перелезать через автосцепки для прохода через путь.</w:t>
      </w:r>
    </w:p>
    <w:p w:rsidR="00274BE6" w:rsidRPr="00845B5F" w:rsidRDefault="00274BE6" w:rsidP="00274BE6">
      <w:pPr>
        <w:numPr>
          <w:ilvl w:val="0"/>
          <w:numId w:val="2"/>
        </w:numPr>
        <w:shd w:val="clear" w:color="auto" w:fill="F3F3F3"/>
        <w:spacing w:after="0" w:line="360" w:lineRule="atLeast"/>
        <w:rPr>
          <w:rFonts w:ascii="Times New Roman" w:eastAsia="Times New Roman" w:hAnsi="Times New Roman" w:cs="Times New Roman"/>
          <w:color w:val="1F1F24"/>
          <w:sz w:val="26"/>
          <w:szCs w:val="26"/>
          <w:lang w:eastAsia="ru-RU"/>
        </w:rPr>
      </w:pPr>
      <w:r w:rsidRPr="00845B5F">
        <w:rPr>
          <w:rFonts w:ascii="Times New Roman" w:eastAsia="Times New Roman" w:hAnsi="Times New Roman" w:cs="Times New Roman"/>
          <w:color w:val="1F1F24"/>
          <w:sz w:val="26"/>
          <w:szCs w:val="26"/>
          <w:lang w:eastAsia="ru-RU"/>
        </w:rPr>
        <w:t>Запрещается проходить вдоль железнодорожных путей бл</w:t>
      </w:r>
      <w:r w:rsidR="00845B5F">
        <w:rPr>
          <w:rFonts w:ascii="Times New Roman" w:eastAsia="Times New Roman" w:hAnsi="Times New Roman" w:cs="Times New Roman"/>
          <w:color w:val="1F1F24"/>
          <w:sz w:val="26"/>
          <w:szCs w:val="26"/>
          <w:lang w:eastAsia="ru-RU"/>
        </w:rPr>
        <w:t>иже 5 метров от крайнего рельса.</w:t>
      </w:r>
    </w:p>
    <w:p w:rsidR="00274BE6" w:rsidRPr="00845B5F" w:rsidRDefault="00274BE6" w:rsidP="00274BE6">
      <w:pPr>
        <w:numPr>
          <w:ilvl w:val="0"/>
          <w:numId w:val="2"/>
        </w:numPr>
        <w:shd w:val="clear" w:color="auto" w:fill="F3F3F3"/>
        <w:spacing w:after="0" w:line="360" w:lineRule="atLeast"/>
        <w:rPr>
          <w:rFonts w:ascii="Times New Roman" w:eastAsia="Times New Roman" w:hAnsi="Times New Roman" w:cs="Times New Roman"/>
          <w:color w:val="1F1F24"/>
          <w:sz w:val="26"/>
          <w:szCs w:val="26"/>
          <w:lang w:eastAsia="ru-RU"/>
        </w:rPr>
      </w:pPr>
      <w:r w:rsidRPr="00845B5F">
        <w:rPr>
          <w:rFonts w:ascii="Times New Roman" w:eastAsia="Times New Roman" w:hAnsi="Times New Roman" w:cs="Times New Roman"/>
          <w:color w:val="1F1F24"/>
          <w:sz w:val="26"/>
          <w:szCs w:val="26"/>
          <w:lang w:eastAsia="ru-RU"/>
        </w:rPr>
        <w:t>Запрещается приближаться к опорам и проводам контактной сети набрасывать на провода и опоры посторонние предметы, а также подниматься на опоры.</w:t>
      </w:r>
    </w:p>
    <w:p w:rsidR="00274BE6" w:rsidRPr="00845B5F" w:rsidRDefault="00274BE6" w:rsidP="00274BE6">
      <w:pPr>
        <w:numPr>
          <w:ilvl w:val="0"/>
          <w:numId w:val="2"/>
        </w:numPr>
        <w:shd w:val="clear" w:color="auto" w:fill="F3F3F3"/>
        <w:spacing w:after="0" w:line="360" w:lineRule="atLeast"/>
        <w:rPr>
          <w:rFonts w:ascii="Times New Roman" w:eastAsia="Times New Roman" w:hAnsi="Times New Roman" w:cs="Times New Roman"/>
          <w:color w:val="1F1F24"/>
          <w:sz w:val="26"/>
          <w:szCs w:val="26"/>
          <w:lang w:eastAsia="ru-RU"/>
        </w:rPr>
      </w:pPr>
      <w:proofErr w:type="spellStart"/>
      <w:r w:rsidRPr="00845B5F">
        <w:rPr>
          <w:rFonts w:ascii="Times New Roman" w:eastAsia="Times New Roman" w:hAnsi="Times New Roman" w:cs="Times New Roman"/>
          <w:color w:val="1F1F24"/>
          <w:sz w:val="26"/>
          <w:szCs w:val="26"/>
          <w:lang w:eastAsia="ru-RU"/>
        </w:rPr>
        <w:t>Heльзя</w:t>
      </w:r>
      <w:proofErr w:type="spellEnd"/>
      <w:r w:rsidRPr="00845B5F">
        <w:rPr>
          <w:rFonts w:ascii="Times New Roman" w:eastAsia="Times New Roman" w:hAnsi="Times New Roman" w:cs="Times New Roman"/>
          <w:color w:val="1F1F24"/>
          <w:sz w:val="26"/>
          <w:szCs w:val="26"/>
          <w:lang w:eastAsia="ru-RU"/>
        </w:rPr>
        <w:t xml:space="preserve"> использовать наушники и мобильные телефоны при переходе через железнодорожные пути!</w:t>
      </w:r>
    </w:p>
    <w:p w:rsidR="00274BE6" w:rsidRPr="00845B5F" w:rsidRDefault="00274BE6" w:rsidP="00845B5F">
      <w:pPr>
        <w:shd w:val="clear" w:color="auto" w:fill="F3F3F3"/>
        <w:spacing w:before="100" w:beforeAutospacing="1" w:after="100" w:afterAutospacing="1" w:line="360" w:lineRule="atLeast"/>
        <w:ind w:left="284" w:firstLine="425"/>
        <w:rPr>
          <w:rFonts w:ascii="Times New Roman" w:eastAsia="Times New Roman" w:hAnsi="Times New Roman" w:cs="Times New Roman"/>
          <w:color w:val="1F1F24"/>
          <w:sz w:val="26"/>
          <w:szCs w:val="26"/>
          <w:lang w:eastAsia="ru-RU"/>
        </w:rPr>
      </w:pPr>
      <w:r w:rsidRPr="00845B5F">
        <w:rPr>
          <w:rFonts w:ascii="Times New Roman" w:eastAsia="Times New Roman" w:hAnsi="Times New Roman" w:cs="Times New Roman"/>
          <w:color w:val="1F1F24"/>
          <w:sz w:val="26"/>
          <w:szCs w:val="26"/>
          <w:lang w:eastAsia="ru-RU"/>
        </w:rPr>
        <w:t xml:space="preserve">Основными причинами </w:t>
      </w:r>
      <w:proofErr w:type="spellStart"/>
      <w:r w:rsidRPr="00845B5F">
        <w:rPr>
          <w:rFonts w:ascii="Times New Roman" w:eastAsia="Times New Roman" w:hAnsi="Times New Roman" w:cs="Times New Roman"/>
          <w:color w:val="1F1F24"/>
          <w:sz w:val="26"/>
          <w:szCs w:val="26"/>
          <w:lang w:eastAsia="ru-RU"/>
        </w:rPr>
        <w:t>травмирования</w:t>
      </w:r>
      <w:proofErr w:type="spellEnd"/>
      <w:r w:rsidRPr="00845B5F">
        <w:rPr>
          <w:rFonts w:ascii="Times New Roman" w:eastAsia="Times New Roman" w:hAnsi="Times New Roman" w:cs="Times New Roman"/>
          <w:color w:val="1F1F24"/>
          <w:sz w:val="26"/>
          <w:szCs w:val="26"/>
          <w:lang w:eastAsia="ru-RU"/>
        </w:rPr>
        <w:t xml:space="preserve">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
    <w:p w:rsidR="00274BE6" w:rsidRPr="00845B5F" w:rsidRDefault="00274BE6" w:rsidP="00845B5F">
      <w:pPr>
        <w:shd w:val="clear" w:color="auto" w:fill="F3F3F3"/>
        <w:spacing w:before="100" w:beforeAutospacing="1" w:after="100" w:afterAutospacing="1" w:line="360" w:lineRule="atLeast"/>
        <w:ind w:left="284" w:firstLine="425"/>
        <w:rPr>
          <w:rFonts w:ascii="Times New Roman" w:eastAsia="Times New Roman" w:hAnsi="Times New Roman" w:cs="Times New Roman"/>
          <w:color w:val="1F1F24"/>
          <w:sz w:val="26"/>
          <w:szCs w:val="26"/>
          <w:lang w:eastAsia="ru-RU"/>
        </w:rPr>
      </w:pPr>
      <w:r w:rsidRPr="00845B5F">
        <w:rPr>
          <w:rFonts w:ascii="Times New Roman" w:eastAsia="Times New Roman" w:hAnsi="Times New Roman" w:cs="Times New Roman"/>
          <w:color w:val="1F1F24"/>
          <w:sz w:val="26"/>
          <w:szCs w:val="26"/>
          <w:lang w:eastAsia="ru-RU"/>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274BE6" w:rsidRPr="00845B5F" w:rsidRDefault="00274BE6" w:rsidP="00845B5F">
      <w:pPr>
        <w:shd w:val="clear" w:color="auto" w:fill="F3F3F3"/>
        <w:spacing w:before="100" w:beforeAutospacing="1" w:after="100" w:afterAutospacing="1" w:line="360" w:lineRule="atLeast"/>
        <w:ind w:left="284" w:firstLine="425"/>
        <w:rPr>
          <w:rFonts w:ascii="Times New Roman" w:eastAsia="Times New Roman" w:hAnsi="Times New Roman" w:cs="Times New Roman"/>
          <w:color w:val="1F1F24"/>
          <w:sz w:val="26"/>
          <w:szCs w:val="26"/>
          <w:lang w:eastAsia="ru-RU"/>
        </w:rPr>
      </w:pPr>
      <w:r w:rsidRPr="00845B5F">
        <w:rPr>
          <w:rFonts w:ascii="Times New Roman" w:eastAsia="Times New Roman" w:hAnsi="Times New Roman" w:cs="Times New Roman"/>
          <w:color w:val="1F1F24"/>
          <w:sz w:val="26"/>
          <w:szCs w:val="26"/>
          <w:lang w:eastAsia="ru-RU"/>
        </w:rPr>
        <w:t>Нередки случаи травматизма людей, идущих вдоль железнодорожных путей или в колее.</w:t>
      </w:r>
    </w:p>
    <w:p w:rsidR="00274BE6" w:rsidRPr="00845B5F" w:rsidRDefault="00274BE6" w:rsidP="00845B5F">
      <w:pPr>
        <w:shd w:val="clear" w:color="auto" w:fill="F3F3F3"/>
        <w:spacing w:before="100" w:beforeAutospacing="1" w:after="100" w:afterAutospacing="1" w:line="360" w:lineRule="atLeast"/>
        <w:ind w:left="284" w:firstLine="425"/>
        <w:rPr>
          <w:rFonts w:ascii="Times New Roman" w:eastAsia="Times New Roman" w:hAnsi="Times New Roman" w:cs="Times New Roman"/>
          <w:color w:val="1F1F24"/>
          <w:sz w:val="26"/>
          <w:szCs w:val="26"/>
          <w:lang w:eastAsia="ru-RU"/>
        </w:rPr>
      </w:pPr>
      <w:r w:rsidRPr="00845B5F">
        <w:rPr>
          <w:rFonts w:ascii="Times New Roman" w:eastAsia="Times New Roman" w:hAnsi="Times New Roman" w:cs="Times New Roman"/>
          <w:color w:val="1F1F24"/>
          <w:sz w:val="26"/>
          <w:szCs w:val="26"/>
          <w:lang w:eastAsia="ru-RU"/>
        </w:rPr>
        <w:lastRenderedPageBreak/>
        <w:t>Если вы переходите железнодорожные пути и видите приближающийся поезд, вы не 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w:t>
      </w:r>
    </w:p>
    <w:p w:rsidR="00274BE6" w:rsidRPr="00845B5F" w:rsidRDefault="00274BE6" w:rsidP="00845B5F">
      <w:pPr>
        <w:shd w:val="clear" w:color="auto" w:fill="F3F3F3"/>
        <w:spacing w:before="100" w:beforeAutospacing="1" w:after="100" w:afterAutospacing="1" w:line="360" w:lineRule="atLeast"/>
        <w:ind w:left="284" w:firstLine="425"/>
        <w:rPr>
          <w:rFonts w:ascii="Times New Roman" w:eastAsia="Times New Roman" w:hAnsi="Times New Roman" w:cs="Times New Roman"/>
          <w:color w:val="1F1F24"/>
          <w:sz w:val="26"/>
          <w:szCs w:val="26"/>
          <w:lang w:eastAsia="ru-RU"/>
        </w:rPr>
      </w:pPr>
      <w:r w:rsidRPr="00845B5F">
        <w:rPr>
          <w:rFonts w:ascii="Times New Roman" w:eastAsia="Times New Roman" w:hAnsi="Times New Roman" w:cs="Times New Roman"/>
          <w:color w:val="1F1F24"/>
          <w:sz w:val="26"/>
          <w:szCs w:val="26"/>
          <w:lang w:eastAsia="ru-RU"/>
        </w:rPr>
        <w:t>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рельсы.</w:t>
      </w:r>
    </w:p>
    <w:p w:rsidR="00274BE6" w:rsidRPr="00845B5F" w:rsidRDefault="00274BE6" w:rsidP="00845B5F">
      <w:pPr>
        <w:shd w:val="clear" w:color="auto" w:fill="F3F3F3"/>
        <w:spacing w:before="100" w:beforeAutospacing="1" w:after="100" w:afterAutospacing="1" w:line="360" w:lineRule="atLeast"/>
        <w:ind w:left="284" w:firstLine="425"/>
        <w:rPr>
          <w:rFonts w:ascii="Times New Roman" w:eastAsia="Times New Roman" w:hAnsi="Times New Roman" w:cs="Times New Roman"/>
          <w:color w:val="1F1F24"/>
          <w:sz w:val="26"/>
          <w:szCs w:val="26"/>
          <w:lang w:eastAsia="ru-RU"/>
        </w:rPr>
      </w:pPr>
      <w:r w:rsidRPr="00845B5F">
        <w:rPr>
          <w:rFonts w:ascii="Times New Roman" w:eastAsia="Times New Roman" w:hAnsi="Times New Roman" w:cs="Times New Roman"/>
          <w:color w:val="1F1F24"/>
          <w:sz w:val="26"/>
          <w:szCs w:val="26"/>
          <w:lang w:eastAsia="ru-RU"/>
        </w:rPr>
        <w:t>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274BE6" w:rsidRPr="00845B5F" w:rsidRDefault="00274BE6" w:rsidP="00845B5F">
      <w:pPr>
        <w:shd w:val="clear" w:color="auto" w:fill="F3F3F3"/>
        <w:spacing w:before="100" w:beforeAutospacing="1" w:after="100" w:afterAutospacing="1" w:line="360" w:lineRule="atLeast"/>
        <w:ind w:left="284" w:firstLine="425"/>
        <w:rPr>
          <w:rFonts w:ascii="Times New Roman" w:eastAsia="Times New Roman" w:hAnsi="Times New Roman" w:cs="Times New Roman"/>
          <w:color w:val="1F1F24"/>
          <w:sz w:val="26"/>
          <w:szCs w:val="26"/>
          <w:lang w:eastAsia="ru-RU"/>
        </w:rPr>
      </w:pPr>
      <w:r w:rsidRPr="00845B5F">
        <w:rPr>
          <w:rFonts w:ascii="Times New Roman" w:eastAsia="Times New Roman" w:hAnsi="Times New Roman" w:cs="Times New Roman"/>
          <w:color w:val="1F1F24"/>
          <w:sz w:val="26"/>
          <w:szCs w:val="26"/>
          <w:lang w:eastAsia="ru-RU"/>
        </w:rPr>
        <w:t>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при желании сократить время.</w:t>
      </w:r>
    </w:p>
    <w:p w:rsidR="00845B5F" w:rsidRPr="00845B5F" w:rsidRDefault="00845B5F" w:rsidP="00845B5F">
      <w:pPr>
        <w:spacing w:after="0"/>
        <w:ind w:firstLine="709"/>
        <w:jc w:val="right"/>
        <w:rPr>
          <w:rFonts w:ascii="Times New Roman" w:eastAsia="Times New Roman" w:hAnsi="Times New Roman" w:cs="Times New Roman"/>
          <w:color w:val="1F1F24"/>
          <w:sz w:val="26"/>
          <w:szCs w:val="26"/>
          <w:lang w:eastAsia="ru-RU"/>
        </w:rPr>
      </w:pPr>
      <w:r w:rsidRPr="00845B5F">
        <w:rPr>
          <w:rFonts w:ascii="Times New Roman" w:eastAsia="Times New Roman" w:hAnsi="Times New Roman" w:cs="Times New Roman"/>
          <w:color w:val="212529"/>
          <w:sz w:val="26"/>
          <w:szCs w:val="26"/>
          <w:lang w:eastAsia="ru-RU"/>
        </w:rPr>
        <w:t xml:space="preserve">Разработано сотрудниками </w:t>
      </w:r>
      <w:r w:rsidRPr="00845B5F">
        <w:rPr>
          <w:rFonts w:ascii="Times New Roman" w:hAnsi="Times New Roman" w:cs="Times New Roman"/>
          <w:sz w:val="26"/>
          <w:szCs w:val="26"/>
          <w:shd w:val="clear" w:color="auto" w:fill="FFFFFF"/>
        </w:rPr>
        <w:t>открытого акционерного общества «Российские железные дороги».</w:t>
      </w:r>
    </w:p>
    <w:p w:rsidR="00845B5F" w:rsidRPr="00845B5F" w:rsidRDefault="00845B5F" w:rsidP="00845B5F">
      <w:pPr>
        <w:rPr>
          <w:rFonts w:ascii="Times New Roman" w:hAnsi="Times New Roman" w:cs="Times New Roman"/>
          <w:sz w:val="26"/>
          <w:szCs w:val="26"/>
        </w:rPr>
      </w:pPr>
    </w:p>
    <w:sectPr w:rsidR="00845B5F" w:rsidRPr="00845B5F" w:rsidSect="00E03163">
      <w:pgSz w:w="16839" w:h="11907" w:orient="landscape" w:code="9"/>
      <w:pgMar w:top="720" w:right="720" w:bottom="720" w:left="720"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31E2E"/>
    <w:multiLevelType w:val="multilevel"/>
    <w:tmpl w:val="27EE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2236B"/>
    <w:multiLevelType w:val="multilevel"/>
    <w:tmpl w:val="EA6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E6"/>
    <w:rsid w:val="0000746D"/>
    <w:rsid w:val="00102389"/>
    <w:rsid w:val="00274BE6"/>
    <w:rsid w:val="004555E8"/>
    <w:rsid w:val="0046732D"/>
    <w:rsid w:val="00845B5F"/>
    <w:rsid w:val="008C61FF"/>
    <w:rsid w:val="008E41F4"/>
    <w:rsid w:val="00E03163"/>
    <w:rsid w:val="00EB5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3784"/>
  <w15:docId w15:val="{09DAADB4-8B5B-41A9-BF4F-71860B1E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3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 Людмила Николаевна</dc:creator>
  <cp:lastModifiedBy>Сотникова Лариса Анатольевна</cp:lastModifiedBy>
  <cp:revision>3</cp:revision>
  <dcterms:created xsi:type="dcterms:W3CDTF">2023-05-22T03:56:00Z</dcterms:created>
  <dcterms:modified xsi:type="dcterms:W3CDTF">2023-05-22T07:24:00Z</dcterms:modified>
</cp:coreProperties>
</file>