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72" w:rsidRPr="00EB73A7" w:rsidRDefault="00F03025" w:rsidP="00C11C70">
      <w:pPr>
        <w:spacing w:after="0" w:line="240" w:lineRule="auto"/>
        <w:ind w:firstLine="708"/>
        <w:jc w:val="center"/>
        <w:rPr>
          <w:rFonts w:cstheme="minorHAnsi"/>
          <w:sz w:val="72"/>
          <w:szCs w:val="72"/>
        </w:rPr>
      </w:pPr>
      <w:r>
        <w:rPr>
          <w:rFonts w:cstheme="minorHAnsi"/>
          <w:b/>
          <w:noProof/>
          <w:color w:val="2E74B5" w:themeColor="accent1" w:themeShade="BF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A2C563" wp14:editId="757B52C9">
                <wp:simplePos x="0" y="0"/>
                <wp:positionH relativeFrom="margin">
                  <wp:posOffset>-246490</wp:posOffset>
                </wp:positionH>
                <wp:positionV relativeFrom="margin">
                  <wp:posOffset>-282271</wp:posOffset>
                </wp:positionV>
                <wp:extent cx="7061310" cy="10315575"/>
                <wp:effectExtent l="19050" t="19050" r="44450" b="476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310" cy="10315575"/>
                        </a:xfrm>
                        <a:prstGeom prst="round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B1A245" id="Скругленный прямоугольник 11" o:spid="_x0000_s1026" style="position:absolute;margin-left:-19.4pt;margin-top:-22.25pt;width:556pt;height:812.25pt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" fillcolor="white [3201]" strokecolor="#7030a0" strokeweight="4.5pt">
                <v:stroke linestyle="thickThin" joinstyle="miter"/>
                <w10:wrap anchorx="margin" anchory="margin"/>
              </v:roundrect>
            </w:pict>
          </mc:Fallback>
        </mc:AlternateContent>
      </w:r>
      <w:r w:rsidR="004D7012" w:rsidRPr="00043D72">
        <w:rPr>
          <w:rFonts w:cstheme="minorHAnsi"/>
          <w:b/>
          <w:color w:val="2E74B5" w:themeColor="accent1" w:themeShade="BF"/>
          <w:sz w:val="72"/>
          <w:szCs w:val="72"/>
          <w:lang w:eastAsia="ru-RU"/>
        </w:rPr>
        <w:t>ПОЛЯРНАЯ НОЧЬ БЕЗ СТРЕССА</w:t>
      </w:r>
    </w:p>
    <w:p w:rsidR="003352E3" w:rsidRDefault="0062734E" w:rsidP="00C11C70">
      <w:pPr>
        <w:spacing w:after="0" w:line="240" w:lineRule="auto"/>
        <w:ind w:firstLine="708"/>
        <w:jc w:val="both"/>
        <w:rPr>
          <w:rFonts w:cstheme="minorHAnsi"/>
          <w:noProof/>
          <w:sz w:val="28"/>
          <w:szCs w:val="28"/>
          <w:lang w:eastAsia="ru-RU"/>
        </w:rPr>
      </w:pPr>
      <w:r w:rsidRPr="00DB6708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9393BD" wp14:editId="71977586">
            <wp:simplePos x="0" y="0"/>
            <wp:positionH relativeFrom="column">
              <wp:posOffset>25400</wp:posOffset>
            </wp:positionH>
            <wp:positionV relativeFrom="paragraph">
              <wp:posOffset>184785</wp:posOffset>
            </wp:positionV>
            <wp:extent cx="1527175" cy="2586990"/>
            <wp:effectExtent l="0" t="0" r="0" b="3810"/>
            <wp:wrapTight wrapText="bothSides">
              <wp:wrapPolygon edited="0">
                <wp:start x="7275" y="0"/>
                <wp:lineTo x="2425" y="795"/>
                <wp:lineTo x="2156" y="1432"/>
                <wp:lineTo x="3772" y="2704"/>
                <wp:lineTo x="808" y="7794"/>
                <wp:lineTo x="269" y="10339"/>
                <wp:lineTo x="269" y="12884"/>
                <wp:lineTo x="808" y="15429"/>
                <wp:lineTo x="2156" y="17973"/>
                <wp:lineTo x="2156" y="20837"/>
                <wp:lineTo x="5119" y="21473"/>
                <wp:lineTo x="6197" y="21473"/>
                <wp:lineTo x="12125" y="21473"/>
                <wp:lineTo x="13202" y="21473"/>
                <wp:lineTo x="16166" y="20677"/>
                <wp:lineTo x="16436" y="17973"/>
                <wp:lineTo x="17514" y="15429"/>
                <wp:lineTo x="17783" y="12884"/>
                <wp:lineTo x="21286" y="10498"/>
                <wp:lineTo x="21286" y="8271"/>
                <wp:lineTo x="15358" y="7794"/>
                <wp:lineTo x="17783" y="3181"/>
                <wp:lineTo x="17783" y="1909"/>
                <wp:lineTo x="12933" y="477"/>
                <wp:lineTo x="9161" y="0"/>
                <wp:lineTo x="7275" y="0"/>
              </wp:wrapPolygon>
            </wp:wrapTight>
            <wp:docPr id="1" name="Рисунок 1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525" b="60983" l="32063" r="53813">
                                  <a14:foregroundMark x1="42438" y1="30314" x2="42438" y2="30314"/>
                                  <a14:foregroundMark x1="42000" y1="31676" x2="42000" y2="31676"/>
                                  <a14:foregroundMark x1="42875" y1="31261" x2="42875" y2="31261"/>
                                  <a14:foregroundMark x1="44625" y1="29663" x2="44625" y2="29663"/>
                                  <a14:foregroundMark x1="44750" y1="28715" x2="44750" y2="28715"/>
                                  <a14:foregroundMark x1="44500" y1="27709" x2="44500" y2="27709"/>
                                  <a14:foregroundMark x1="41875" y1="58792" x2="41875" y2="58792"/>
                                  <a14:foregroundMark x1="40250" y1="59384" x2="40250" y2="59384"/>
                                  <a14:foregroundMark x1="36563" y1="58970" x2="36563" y2="58970"/>
                                  <a14:foregroundMark x1="43625" y1="59621" x2="43625" y2="59621"/>
                                  <a14:foregroundMark x1="35563" y1="58851" x2="35563" y2="58851"/>
                                  <a14:foregroundMark x1="37188" y1="59266" x2="37188" y2="59266"/>
                                  <a14:foregroundMark x1="35688" y1="57786" x2="36125" y2="59562"/>
                                  <a14:foregroundMark x1="40750" y1="60272" x2="40750" y2="60272"/>
                                  <a14:foregroundMark x1="43875" y1="59799" x2="43875" y2="59799"/>
                                  <a14:foregroundMark x1="46063" y1="59680" x2="46063" y2="59680"/>
                                  <a14:foregroundMark x1="42063" y1="29603" x2="42063" y2="29603"/>
                                  <a14:foregroundMark x1="48375" y1="31498" x2="48375" y2="31498"/>
                                  <a14:foregroundMark x1="51750" y1="39964" x2="51750" y2="39964"/>
                                  <a14:foregroundMark x1="52625" y1="40497" x2="52625" y2="40497"/>
                                  <a14:foregroundMark x1="53188" y1="41445" x2="53188" y2="41445"/>
                                  <a14:foregroundMark x1="53125" y1="42747" x2="53125" y2="42747"/>
                                  <a14:foregroundMark x1="48813" y1="33037" x2="48813" y2="33037"/>
                                  <a14:backgroundMark x1="52688" y1="45530" x2="47500" y2="608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7" t="26582" r="46624" b="39144"/>
                    <a:stretch/>
                  </pic:blipFill>
                  <pic:spPr bwMode="auto">
                    <a:xfrm>
                      <a:off x="0" y="0"/>
                      <a:ext cx="152717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3B" w:rsidRPr="00FF0515" w:rsidRDefault="00DB6708" w:rsidP="00C11C7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DB6708">
        <w:rPr>
          <w:rFonts w:cstheme="minorHAnsi"/>
          <w:sz w:val="28"/>
          <w:szCs w:val="28"/>
        </w:rPr>
        <w:t xml:space="preserve"> </w:t>
      </w:r>
      <w:r w:rsidR="00E20568" w:rsidRPr="00FF0515">
        <w:rPr>
          <w:rFonts w:cstheme="minorHAnsi"/>
          <w:sz w:val="28"/>
          <w:szCs w:val="28"/>
        </w:rPr>
        <w:t xml:space="preserve">Город Норильск находится на севере Красноярского края и является территорией Крайнего Севера, </w:t>
      </w:r>
      <w:r w:rsidR="0091483B" w:rsidRPr="00FF0515">
        <w:rPr>
          <w:rFonts w:cstheme="minorHAnsi"/>
          <w:sz w:val="28"/>
          <w:szCs w:val="28"/>
        </w:rPr>
        <w:t xml:space="preserve">где с 30 ноября по 12 января властвует полярная ночь. В этот период, когда солнце находится за горизонтом, наступает «биологическая темнота», что приводит к «ультрафиолетовому голоданию», которое вызывает расстройство нервной системы, нарушает обменные процессы, снижает работоспособность и иммунобиологический потенциал организма. </w:t>
      </w:r>
    </w:p>
    <w:p w:rsidR="006A5323" w:rsidRDefault="006A5323" w:rsidP="00C11C70">
      <w:pPr>
        <w:spacing w:after="0" w:line="240" w:lineRule="auto"/>
        <w:ind w:firstLine="708"/>
        <w:jc w:val="both"/>
        <w:rPr>
          <w:rFonts w:cstheme="minorHAnsi"/>
          <w:noProof/>
          <w:sz w:val="28"/>
          <w:szCs w:val="28"/>
          <w:lang w:eastAsia="ru-RU"/>
        </w:rPr>
      </w:pPr>
    </w:p>
    <w:p w:rsidR="0091483B" w:rsidRPr="00FF0515" w:rsidRDefault="00487739" w:rsidP="00C11C7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487739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ACE037" wp14:editId="1B22A228">
            <wp:simplePos x="0" y="0"/>
            <wp:positionH relativeFrom="column">
              <wp:posOffset>4815840</wp:posOffset>
            </wp:positionH>
            <wp:positionV relativeFrom="paragraph">
              <wp:posOffset>1574800</wp:posOffset>
            </wp:positionV>
            <wp:extent cx="1856740" cy="1914525"/>
            <wp:effectExtent l="0" t="0" r="0" b="9525"/>
            <wp:wrapTight wrapText="bothSides">
              <wp:wrapPolygon edited="0">
                <wp:start x="12854" y="0"/>
                <wp:lineTo x="12632" y="215"/>
                <wp:lineTo x="11524" y="3439"/>
                <wp:lineTo x="5319" y="4943"/>
                <wp:lineTo x="2659" y="6018"/>
                <wp:lineTo x="1995" y="7522"/>
                <wp:lineTo x="665" y="9887"/>
                <wp:lineTo x="0" y="10746"/>
                <wp:lineTo x="222" y="13755"/>
                <wp:lineTo x="1995" y="17194"/>
                <wp:lineTo x="1773" y="19343"/>
                <wp:lineTo x="1995" y="20633"/>
                <wp:lineTo x="2438" y="20848"/>
                <wp:lineTo x="6870" y="21493"/>
                <wp:lineTo x="7978" y="21493"/>
                <wp:lineTo x="14183" y="21493"/>
                <wp:lineTo x="15291" y="21493"/>
                <wp:lineTo x="19502" y="20848"/>
                <wp:lineTo x="20610" y="19988"/>
                <wp:lineTo x="20167" y="19343"/>
                <wp:lineTo x="17729" y="17194"/>
                <wp:lineTo x="19280" y="13755"/>
                <wp:lineTo x="19945" y="10746"/>
                <wp:lineTo x="19945" y="10316"/>
                <wp:lineTo x="20832" y="6878"/>
                <wp:lineTo x="21275" y="5803"/>
                <wp:lineTo x="21275" y="4943"/>
                <wp:lineTo x="20610" y="645"/>
                <wp:lineTo x="19280" y="0"/>
                <wp:lineTo x="14183" y="0"/>
                <wp:lineTo x="12854" y="0"/>
              </wp:wrapPolygon>
            </wp:wrapTight>
            <wp:docPr id="2" name="Рисунок 2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815" b="30314" l="8063" r="30625">
                                  <a14:foregroundMark x1="23500" y1="11664" x2="23500" y2="11664"/>
                                  <a14:foregroundMark x1="27000" y1="11960" x2="27000" y2="11960"/>
                                  <a14:foregroundMark x1="26750" y1="11308" x2="26750" y2="11308"/>
                                  <a14:foregroundMark x1="26250" y1="11308" x2="26250" y2="11308"/>
                                  <a14:foregroundMark x1="26250" y1="11664" x2="26250" y2="11664"/>
                                  <a14:foregroundMark x1="8813" y1="20900" x2="8813" y2="20900"/>
                                  <a14:foregroundMark x1="8063" y1="19716" x2="8063" y2="19716"/>
                                  <a14:foregroundMark x1="17063" y1="28538" x2="17063" y2="28538"/>
                                  <a14:foregroundMark x1="23875" y1="28656" x2="23875" y2="28656"/>
                                  <a14:foregroundMark x1="24875" y1="28419" x2="24875" y2="28419"/>
                                  <a14:foregroundMark x1="13875" y1="29130" x2="13875" y2="29130"/>
                                  <a14:foregroundMark x1="19250" y1="27827" x2="19250" y2="27827"/>
                                  <a14:foregroundMark x1="19438" y1="29544" x2="19438" y2="29544"/>
                                  <a14:foregroundMark x1="13125" y1="28715" x2="13125" y2="28715"/>
                                  <a14:foregroundMark x1="26188" y1="28419" x2="26188" y2="28419"/>
                                  <a14:foregroundMark x1="27313" y1="28538" x2="27313" y2="28538"/>
                                  <a14:foregroundMark x1="11375" y1="28538" x2="11375" y2="28538"/>
                                  <a14:foregroundMark x1="10188" y1="28538" x2="10188" y2="28538"/>
                                  <a14:foregroundMark x1="23063" y1="11190" x2="23063" y2="111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7649" r="69377" b="69488"/>
                    <a:stretch/>
                  </pic:blipFill>
                  <pic:spPr bwMode="auto">
                    <a:xfrm>
                      <a:off x="0" y="0"/>
                      <a:ext cx="18567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3B" w:rsidRPr="00FF0515">
        <w:rPr>
          <w:rFonts w:cstheme="minorHAnsi"/>
          <w:sz w:val="28"/>
          <w:szCs w:val="28"/>
        </w:rPr>
        <w:t>В период полярной ночи дошкольники подвержены эмоциональным расстройствам, которые выражаются в форме повышенной раздражительности, обидчивости, сменяющихся агрессивностью и конфликтностью, что связано с изменениями в нейрогуморальной системе организма («синдром полярного напряжения»).</w:t>
      </w:r>
      <w:r w:rsidR="00C62968" w:rsidRPr="00FF0515">
        <w:rPr>
          <w:rFonts w:cstheme="minorHAnsi"/>
          <w:sz w:val="28"/>
          <w:szCs w:val="28"/>
        </w:rPr>
        <w:t xml:space="preserve"> «Синдром полярного напряжения» - это специфическая форма хронического стресса, в котором находится организм человека на Крайнем Севере. П</w:t>
      </w:r>
      <w:r w:rsidR="0091483B" w:rsidRPr="00FF0515">
        <w:rPr>
          <w:rFonts w:cstheme="minorHAnsi"/>
          <w:sz w:val="28"/>
          <w:szCs w:val="28"/>
        </w:rPr>
        <w:t>оэтому именно в этот период организму человека, особенно детскому, необходима помощь.</w:t>
      </w:r>
    </w:p>
    <w:p w:rsidR="009114B3" w:rsidRPr="00FF0515" w:rsidRDefault="009114B3" w:rsidP="00C11C70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FF0515">
        <w:rPr>
          <w:rFonts w:cstheme="minorHAnsi"/>
          <w:b/>
          <w:color w:val="0070C0"/>
          <w:sz w:val="28"/>
          <w:szCs w:val="28"/>
        </w:rPr>
        <w:t>Признаки стресса: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1. Плохой сон. Ребенок с трудом засыпает и очень беспокойно спит.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2. Усталость ребенка после нагрузки, которая с</w:t>
      </w:r>
      <w:r w:rsidR="004D7012" w:rsidRPr="00FF0515">
        <w:rPr>
          <w:rFonts w:cstheme="minorHAnsi"/>
          <w:sz w:val="28"/>
          <w:szCs w:val="28"/>
        </w:rPr>
        <w:t>овсем недавно давалась ему</w:t>
      </w:r>
      <w:r w:rsidRPr="00FF0515">
        <w:rPr>
          <w:rFonts w:cstheme="minorHAnsi"/>
          <w:sz w:val="28"/>
          <w:szCs w:val="28"/>
        </w:rPr>
        <w:t xml:space="preserve"> легко.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3. Малыш становится беспричинно обидчив, часто плачет по ничтожному поводу или, наоборот, становится слишком агрессивным.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9114B3" w:rsidRPr="00FF0515" w:rsidRDefault="009114B3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EB73A7" w:rsidRPr="0062734E" w:rsidRDefault="009114B3" w:rsidP="0062734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Fonts w:cstheme="minorHAnsi"/>
          <w:sz w:val="28"/>
          <w:szCs w:val="28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EB73A7" w:rsidRDefault="00F03025" w:rsidP="0062734E">
      <w:pPr>
        <w:spacing w:after="0" w:line="240" w:lineRule="auto"/>
        <w:ind w:firstLine="708"/>
        <w:jc w:val="center"/>
        <w:rPr>
          <w:rFonts w:eastAsia="Times New Roman" w:cstheme="minorHAnsi"/>
          <w:i/>
          <w:noProof/>
          <w:color w:val="000000"/>
          <w:sz w:val="28"/>
          <w:szCs w:val="28"/>
          <w:lang w:eastAsia="ru-RU"/>
        </w:rPr>
      </w:pPr>
      <w:r>
        <w:rPr>
          <w:rFonts w:cstheme="minorHAnsi"/>
          <w:b/>
          <w:noProof/>
          <w:color w:val="2E74B5" w:themeColor="accent1" w:themeShade="BF"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205A93" wp14:editId="5E3FBCE6">
                <wp:simplePos x="0" y="0"/>
                <wp:positionH relativeFrom="margin">
                  <wp:posOffset>-194807</wp:posOffset>
                </wp:positionH>
                <wp:positionV relativeFrom="margin">
                  <wp:posOffset>-282271</wp:posOffset>
                </wp:positionV>
                <wp:extent cx="6981245" cy="10315575"/>
                <wp:effectExtent l="19050" t="19050" r="29210" b="476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10315575"/>
                        </a:xfrm>
                        <a:prstGeom prst="round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0927BA" id="Скругленный прямоугольник 12" o:spid="_x0000_s1026" style="position:absolute;margin-left:-15.35pt;margin-top:-22.25pt;width:549.7pt;height:812.25pt;z-index:-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" fillcolor="white [3201]" strokecolor="#7030a0" strokeweight="4.5pt">
                <v:stroke linestyle="thickThin" joinstyle="miter"/>
                <w10:wrap anchorx="margin" anchory="margin"/>
              </v:roundrect>
            </w:pict>
          </mc:Fallback>
        </mc:AlternateContent>
      </w:r>
      <w:r w:rsidR="00D65AD9" w:rsidRPr="00FF0515">
        <w:rPr>
          <w:rFonts w:eastAsia="Times New Roman" w:cstheme="minorHAnsi"/>
          <w:i/>
          <w:color w:val="000000"/>
          <w:sz w:val="28"/>
          <w:szCs w:val="28"/>
          <w:lang w:eastAsia="ru-RU"/>
        </w:rPr>
        <w:t>Как поддержать силы, как улучшить самочувствие,</w:t>
      </w:r>
    </w:p>
    <w:p w:rsidR="00D65AD9" w:rsidRPr="00EB73A7" w:rsidRDefault="00D65AD9" w:rsidP="0062734E">
      <w:pPr>
        <w:spacing w:after="0" w:line="240" w:lineRule="auto"/>
        <w:ind w:firstLine="708"/>
        <w:jc w:val="center"/>
        <w:rPr>
          <w:rFonts w:cstheme="minorHAnsi"/>
          <w:sz w:val="28"/>
          <w:szCs w:val="28"/>
        </w:rPr>
      </w:pPr>
      <w:r w:rsidRPr="00FF0515">
        <w:rPr>
          <w:rFonts w:eastAsia="Times New Roman" w:cstheme="minorHAnsi"/>
          <w:i/>
          <w:color w:val="000000"/>
          <w:sz w:val="28"/>
          <w:szCs w:val="28"/>
          <w:lang w:eastAsia="ru-RU"/>
        </w:rPr>
        <w:t>как помочь себе пережить это нелегкое для организма время?</w:t>
      </w:r>
    </w:p>
    <w:p w:rsidR="004D7012" w:rsidRPr="00FF0515" w:rsidRDefault="004D7012" w:rsidP="00C11C70">
      <w:pPr>
        <w:spacing w:after="0" w:line="240" w:lineRule="auto"/>
        <w:rPr>
          <w:rFonts w:cstheme="minorHAnsi"/>
          <w:b/>
          <w:noProof/>
          <w:color w:val="2E74B5" w:themeColor="accent1" w:themeShade="BF"/>
          <w:sz w:val="28"/>
          <w:szCs w:val="28"/>
          <w:lang w:eastAsia="ru-RU"/>
        </w:rPr>
      </w:pPr>
    </w:p>
    <w:p w:rsidR="00D65AD9" w:rsidRPr="00FF0515" w:rsidRDefault="00D65AD9" w:rsidP="00C11C70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28"/>
          <w:lang w:eastAsia="ru-RU"/>
        </w:rPr>
      </w:pPr>
      <w:r w:rsidRPr="00FF0515">
        <w:rPr>
          <w:rFonts w:cstheme="minorHAnsi"/>
          <w:b/>
          <w:color w:val="2E74B5" w:themeColor="accent1" w:themeShade="BF"/>
          <w:sz w:val="28"/>
          <w:szCs w:val="28"/>
          <w:lang w:eastAsia="ru-RU"/>
        </w:rPr>
        <w:t xml:space="preserve">РЕКОМЕНДАЦИИ </w:t>
      </w:r>
    </w:p>
    <w:p w:rsidR="00D65AD9" w:rsidRPr="00FF0515" w:rsidRDefault="005E76FA" w:rsidP="00C11C70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28"/>
          <w:lang w:eastAsia="ru-RU"/>
        </w:rPr>
      </w:pPr>
      <w:r w:rsidRPr="00FF0515">
        <w:rPr>
          <w:rFonts w:cstheme="minorHAnsi"/>
          <w:b/>
          <w:color w:val="2E74B5" w:themeColor="accent1" w:themeShade="BF"/>
          <w:sz w:val="28"/>
          <w:szCs w:val="28"/>
          <w:lang w:eastAsia="ru-RU"/>
        </w:rPr>
        <w:t>по профилактике стресса в период</w:t>
      </w:r>
      <w:r w:rsidR="00D65AD9" w:rsidRPr="00FF0515">
        <w:rPr>
          <w:rFonts w:cstheme="minorHAnsi"/>
          <w:b/>
          <w:color w:val="2E74B5" w:themeColor="accent1" w:themeShade="BF"/>
          <w:sz w:val="28"/>
          <w:szCs w:val="28"/>
          <w:lang w:eastAsia="ru-RU"/>
        </w:rPr>
        <w:t xml:space="preserve"> полярной ночи</w:t>
      </w:r>
    </w:p>
    <w:p w:rsidR="000A5B49" w:rsidRPr="00FF0515" w:rsidRDefault="00D65AD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2E74B5" w:themeColor="accent1" w:themeShade="BF"/>
          <w:sz w:val="28"/>
          <w:szCs w:val="28"/>
        </w:rPr>
        <w:t>1.</w:t>
      </w: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Благополучие ребёнка начинается с благополучия родителей.</w:t>
      </w:r>
    </w:p>
    <w:p w:rsidR="000A5B49" w:rsidRPr="00FF0515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Вам надо вселить в ребёнка ощущение их постоянной поддержки, чтобы это переросло в его уверенность, что они рядом, что он сильный, что всё хорошо и вы вместе – и это чувство даст ему потом ощущение благополучия.</w:t>
      </w:r>
    </w:p>
    <w:p w:rsidR="00D65AD9" w:rsidRPr="00FF0515" w:rsidRDefault="00D65AD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</w:p>
    <w:p w:rsidR="000A5B49" w:rsidRPr="00FF0515" w:rsidRDefault="00D65AD9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F0515">
        <w:rPr>
          <w:rStyle w:val="c3"/>
          <w:rFonts w:cstheme="minorHAnsi"/>
          <w:color w:val="2E74B5" w:themeColor="accent1" w:themeShade="BF"/>
          <w:sz w:val="28"/>
          <w:szCs w:val="28"/>
        </w:rPr>
        <w:t>2.</w:t>
      </w:r>
      <w:r w:rsidRPr="00FF0515">
        <w:rPr>
          <w:rStyle w:val="c3"/>
          <w:rFonts w:cstheme="minorHAnsi"/>
          <w:color w:val="000000"/>
          <w:sz w:val="28"/>
          <w:szCs w:val="28"/>
        </w:rPr>
        <w:t xml:space="preserve"> </w:t>
      </w:r>
      <w:r w:rsidR="000A5B49" w:rsidRPr="00FF0515">
        <w:rPr>
          <w:rFonts w:cstheme="minorHAnsi"/>
          <w:sz w:val="28"/>
          <w:szCs w:val="28"/>
        </w:rPr>
        <w:t xml:space="preserve">Правильный отдых и соблюдение режима сна помогут повысить адаптационные возможности. </w:t>
      </w:r>
    </w:p>
    <w:p w:rsidR="00050A92" w:rsidRDefault="00050A92" w:rsidP="00C11C70">
      <w:pPr>
        <w:spacing w:after="0" w:line="240" w:lineRule="auto"/>
        <w:ind w:firstLine="708"/>
        <w:jc w:val="both"/>
        <w:rPr>
          <w:rFonts w:cstheme="minorHAnsi"/>
          <w:noProof/>
          <w:sz w:val="28"/>
          <w:szCs w:val="28"/>
          <w:lang w:eastAsia="ru-RU"/>
        </w:rPr>
      </w:pPr>
      <w:r w:rsidRPr="00050A92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3EBB5D" wp14:editId="57A6C9A2">
            <wp:simplePos x="0" y="0"/>
            <wp:positionH relativeFrom="margin">
              <wp:posOffset>4819015</wp:posOffset>
            </wp:positionH>
            <wp:positionV relativeFrom="paragraph">
              <wp:posOffset>894715</wp:posOffset>
            </wp:positionV>
            <wp:extent cx="1824990" cy="1393825"/>
            <wp:effectExtent l="0" t="0" r="3810" b="0"/>
            <wp:wrapTight wrapText="bothSides">
              <wp:wrapPolygon edited="0">
                <wp:start x="0" y="0"/>
                <wp:lineTo x="0" y="21256"/>
                <wp:lineTo x="21420" y="21256"/>
                <wp:lineTo x="21420" y="0"/>
                <wp:lineTo x="0" y="0"/>
              </wp:wrapPolygon>
            </wp:wrapTight>
            <wp:docPr id="4" name="Рисунок 4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8" t="6879" r="22217" b="75010"/>
                    <a:stretch/>
                  </pic:blipFill>
                  <pic:spPr bwMode="auto">
                    <a:xfrm>
                      <a:off x="0" y="0"/>
                      <a:ext cx="18249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49" w:rsidRPr="00FF0515">
        <w:rPr>
          <w:rFonts w:cstheme="minorHAnsi"/>
          <w:sz w:val="28"/>
          <w:szCs w:val="28"/>
        </w:rPr>
        <w:t>Организация режима дня не только в детском саду, но и дома. Его можно составить по режиму ДОУ, это самый верный способ. Режим необходимо соблюдать вместе с ребёнком. Это поможет сохранить полезные привычки. У выспавшегося человека ниже уровень гормонов стресса, он лучше соображает. Сон важен для укрепления иммунитета и здоровья организма!</w:t>
      </w:r>
      <w:r w:rsidRPr="00050A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5AD9" w:rsidRPr="00FF0515" w:rsidRDefault="00D65AD9" w:rsidP="00C11C70">
      <w:pPr>
        <w:pStyle w:val="c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A5B49" w:rsidRPr="00FF0515" w:rsidRDefault="00D65AD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2E74B5" w:themeColor="accent1" w:themeShade="BF"/>
          <w:sz w:val="28"/>
          <w:szCs w:val="28"/>
        </w:rPr>
        <w:t>3.</w:t>
      </w: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Здоровое питание – защита от стресса.</w:t>
      </w:r>
    </w:p>
    <w:p w:rsidR="000A5B49" w:rsidRPr="00FF0515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Часто взрослые забывают, что ухудшение качества и состава современной пищи, которую ребенок потребляет изо дня в день, негативно влияет на организм. И постепенно начинают страдать нормальная работа мозга, регуляция настроения и адаптация к стрессам. Неправильное питание с использованием большого количества поваренной соли, в т. ч. и скрытой (колбаса, сосиски и другие полуфабрикаты), рафинированных продуктов, в которых резко снижено содержание магния, ортофосфорная кислота (сильногазированные безалкогольные сладкие напитки), формируют дефицит магния как у взрослых, так и у детей. Глутамат и </w:t>
      </w:r>
      <w:proofErr w:type="spellStart"/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аспартат</w:t>
      </w:r>
      <w:proofErr w:type="spellEnd"/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- основные пищевые добавки, входящие в состав большинства полуфабрикатов и «фаст-</w:t>
      </w:r>
      <w:proofErr w:type="spellStart"/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фудов</w:t>
      </w:r>
      <w:proofErr w:type="spellEnd"/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» - нарушают усвоение магния из пищи и усиливают его потери, что может усугубить эмоциональные расстройства </w:t>
      </w:r>
    </w:p>
    <w:p w:rsidR="000A5B49" w:rsidRPr="0083577B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Важно, чтобы в рационе было больше зеленых овощей и фруктов, круп, злаков, а также продуктов, содержащих в первую очередь витамин B6, который способствует усвоению магния из пищи (его много в бананах, печеном с кожурой картофеле, буром рисе, гречневой крупе); следует также исключить поваренную соль или заменить ее на малое количество морской соли.</w:t>
      </w:r>
      <w:r w:rsidR="0083577B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F0515">
        <w:rPr>
          <w:rFonts w:asciiTheme="minorHAnsi" w:hAnsiTheme="minorHAnsi" w:cstheme="minorHAnsi"/>
          <w:sz w:val="28"/>
          <w:szCs w:val="28"/>
        </w:rPr>
        <w:t>Обязательно принимайте витаминные препараты!</w:t>
      </w:r>
    </w:p>
    <w:p w:rsidR="00D65AD9" w:rsidRPr="00FF0515" w:rsidRDefault="00D65AD9" w:rsidP="00C11C70">
      <w:pPr>
        <w:pStyle w:val="c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A5B49" w:rsidRPr="00FF0515" w:rsidRDefault="00D65AD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2E74B5" w:themeColor="accent1" w:themeShade="BF"/>
          <w:sz w:val="28"/>
          <w:szCs w:val="28"/>
        </w:rPr>
        <w:t>4.</w:t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ab/>
        <w:t xml:space="preserve">Регулярная физическая активность позволяет снять напряжение и повысить выносливость организма к воздействию различных стрессов. </w:t>
      </w:r>
    </w:p>
    <w:p w:rsidR="000A5B49" w:rsidRPr="00FF0515" w:rsidRDefault="0062734E" w:rsidP="00C11C70">
      <w:pPr>
        <w:pStyle w:val="c5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56562B">
        <w:rPr>
          <w:rFonts w:cstheme="minorHAnsi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2B372E" wp14:editId="16F0CD42">
            <wp:simplePos x="0" y="0"/>
            <wp:positionH relativeFrom="margin">
              <wp:posOffset>4410710</wp:posOffset>
            </wp:positionH>
            <wp:positionV relativeFrom="paragraph">
              <wp:posOffset>288290</wp:posOffset>
            </wp:positionV>
            <wp:extent cx="949325" cy="621665"/>
            <wp:effectExtent l="0" t="0" r="3175" b="6985"/>
            <wp:wrapTight wrapText="bothSides">
              <wp:wrapPolygon edited="0">
                <wp:start x="0" y="0"/>
                <wp:lineTo x="0" y="21181"/>
                <wp:lineTo x="21239" y="21181"/>
                <wp:lineTo x="21239" y="0"/>
                <wp:lineTo x="0" y="0"/>
              </wp:wrapPolygon>
            </wp:wrapTight>
            <wp:docPr id="6" name="Рисунок 6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0" t="79480" r="45724" b="11658"/>
                    <a:stretch/>
                  </pic:blipFill>
                  <pic:spPr bwMode="auto">
                    <a:xfrm>
                      <a:off x="0" y="0"/>
                      <a:ext cx="9493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7A9B">
        <w:rPr>
          <w:rStyle w:val="c3"/>
          <w:rFonts w:asciiTheme="minorHAnsi" w:hAnsiTheme="minorHAnsi" w:cstheme="minorHAnsi"/>
          <w:color w:val="000000"/>
          <w:sz w:val="28"/>
          <w:szCs w:val="28"/>
        </w:rPr>
        <w:t>Сочетайте статическое напряжение</w:t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с динамическим (лепка, рисование с подвижными играми и частой сменой форм движений).</w:t>
      </w:r>
    </w:p>
    <w:p w:rsidR="00BC4443" w:rsidRDefault="00BC4443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noProof/>
          <w:color w:val="000000"/>
          <w:sz w:val="28"/>
          <w:szCs w:val="28"/>
        </w:rPr>
      </w:pPr>
    </w:p>
    <w:p w:rsidR="006143C0" w:rsidRDefault="006143C0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r>
        <w:rPr>
          <w:rFonts w:cstheme="minorHAnsi"/>
          <w:b/>
          <w:noProof/>
          <w:color w:val="2E74B5" w:themeColor="accent1" w:themeShade="BF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9F9EA0" wp14:editId="4C955E9A">
                <wp:simplePos x="0" y="0"/>
                <wp:positionH relativeFrom="margin">
                  <wp:posOffset>-214685</wp:posOffset>
                </wp:positionH>
                <wp:positionV relativeFrom="margin">
                  <wp:posOffset>-242514</wp:posOffset>
                </wp:positionV>
                <wp:extent cx="7083646" cy="10157792"/>
                <wp:effectExtent l="19050" t="19050" r="41275" b="3429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646" cy="10157792"/>
                        </a:xfrm>
                        <a:prstGeom prst="round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7DA4" id="Скругленный прямоугольник 13" o:spid="_x0000_s1026" style="position:absolute;margin-left:-16.9pt;margin-top:-19.1pt;width:557.75pt;height:79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" fillcolor="white [3201]" strokecolor="#7030a0" strokeweight="4.5pt">
                <v:stroke linestyle="thickThin" joinstyle="miter"/>
                <w10:wrap anchorx="margin" anchory="margin"/>
              </v:roundrect>
            </w:pict>
          </mc:Fallback>
        </mc:AlternateContent>
      </w:r>
      <w:bookmarkEnd w:id="0"/>
      <w:r w:rsidRPr="00BC4443">
        <w:rPr>
          <w:rStyle w:val="c3"/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1129E6" wp14:editId="5C814F6B">
            <wp:simplePos x="0" y="0"/>
            <wp:positionH relativeFrom="margin">
              <wp:posOffset>224155</wp:posOffset>
            </wp:positionH>
            <wp:positionV relativeFrom="paragraph">
              <wp:posOffset>95416</wp:posOffset>
            </wp:positionV>
            <wp:extent cx="124841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8" name="Рисунок 8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3" t="8585" r="49906" b="77057"/>
                    <a:stretch/>
                  </pic:blipFill>
                  <pic:spPr bwMode="auto">
                    <a:xfrm>
                      <a:off x="0" y="0"/>
                      <a:ext cx="12484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43" w:rsidRPr="00BC4443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A5B49" w:rsidRPr="00FF0515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Для снижения эмоционального напряжения возможно рисование пальчиками, ладошками, локтями и даже пятками. Подобная деятельность расслабляет детей, дает им положительный эмоциональный заряд.</w:t>
      </w:r>
    </w:p>
    <w:p w:rsidR="000A5B49" w:rsidRPr="00FF0515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Снятию напряжения способствует работа с мягкими, податливыми материалами: тестом, пластилином, глиной. Как правило, ребенок знает сам, что ему делать: лепить или мять, стучать по глине кулачком, ломать только что вылепленные фигурки. А работа с тестом доставит удовольствие не только от процесса, но и от результата, который может оказаться довольно вкусным.</w:t>
      </w:r>
    </w:p>
    <w:p w:rsidR="000A5B49" w:rsidRPr="00FF0515" w:rsidRDefault="000A5B49" w:rsidP="00C11C70">
      <w:pPr>
        <w:pStyle w:val="c5"/>
        <w:spacing w:before="0" w:beforeAutospacing="0" w:after="0" w:afterAutospacing="0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Игры с песком – одна из форм естественной деятельности ребенка. Взаимодействие с песком стабилизирует эмоциональное состояние. </w:t>
      </w:r>
    </w:p>
    <w:p w:rsidR="0095013C" w:rsidRDefault="0062734E" w:rsidP="00C11C70">
      <w:pPr>
        <w:pStyle w:val="c5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 w:cstheme="minorHAnsi"/>
          <w:noProof/>
          <w:color w:val="000000"/>
          <w:sz w:val="28"/>
          <w:szCs w:val="28"/>
        </w:rPr>
      </w:pPr>
      <w:r w:rsidRPr="002D4688">
        <w:rPr>
          <w:rStyle w:val="c3"/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3939D29" wp14:editId="4100EC63">
            <wp:simplePos x="0" y="0"/>
            <wp:positionH relativeFrom="margin">
              <wp:posOffset>5416550</wp:posOffset>
            </wp:positionH>
            <wp:positionV relativeFrom="paragraph">
              <wp:posOffset>762000</wp:posOffset>
            </wp:positionV>
            <wp:extent cx="1319530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205" y="21366"/>
                <wp:lineTo x="21205" y="0"/>
                <wp:lineTo x="0" y="0"/>
              </wp:wrapPolygon>
            </wp:wrapTight>
            <wp:docPr id="10" name="Рисунок 10" descr="E:\Стенд\wild-north-pole-animals-flat-style-set-isolated-white-background-including-fox-leopard-seal-lemming-seagull-reindeer-puffin-1767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Стенд\wild-north-pole-animals-flat-style-set-isolated-white-background-including-fox-leopard-seal-lemming-seagull-reindeer-puffin-17679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2" t="49971" r="7548" b="31254"/>
                    <a:stretch/>
                  </pic:blipFill>
                  <pic:spPr bwMode="auto">
                    <a:xfrm>
                      <a:off x="0" y="0"/>
                      <a:ext cx="13195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Позаботьтесь о сохранении и укреплении зрения детей. </w:t>
      </w:r>
      <w:r w:rsidR="000A5B49" w:rsidRPr="00FF0515">
        <w:rPr>
          <w:rFonts w:asciiTheme="minorHAnsi" w:hAnsiTheme="minorHAnsi" w:cstheme="minorHAnsi"/>
          <w:sz w:val="28"/>
          <w:szCs w:val="28"/>
        </w:rPr>
        <w:t xml:space="preserve">Важно, чтобы дети как можно меньше времени проводили у компьютера и телевизора. </w:t>
      </w:r>
      <w:r w:rsidR="000A5B49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Ограничьте время просмотра ребёнком телепередач и проследите за тем, чтобы от экрана телевизора он находился на расстоянии не менее 2,5 метров.</w:t>
      </w:r>
      <w:r w:rsidR="0095013C" w:rsidRPr="009501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5AD9" w:rsidRPr="00FF0515" w:rsidRDefault="00D65AD9" w:rsidP="00C11C70">
      <w:pPr>
        <w:pStyle w:val="c5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A5B49" w:rsidRPr="00FF0515" w:rsidRDefault="00D65AD9" w:rsidP="00C11C70">
      <w:pPr>
        <w:spacing w:after="0" w:line="240" w:lineRule="auto"/>
        <w:ind w:firstLine="708"/>
        <w:jc w:val="both"/>
        <w:rPr>
          <w:rStyle w:val="c3"/>
          <w:rFonts w:cstheme="minorHAnsi"/>
          <w:color w:val="000000"/>
          <w:sz w:val="28"/>
          <w:szCs w:val="28"/>
        </w:rPr>
      </w:pPr>
      <w:r w:rsidRPr="00FF0515">
        <w:rPr>
          <w:rStyle w:val="c3"/>
          <w:rFonts w:cstheme="minorHAnsi"/>
          <w:color w:val="2E74B5" w:themeColor="accent1" w:themeShade="BF"/>
          <w:sz w:val="28"/>
          <w:szCs w:val="28"/>
        </w:rPr>
        <w:t>5.</w:t>
      </w:r>
      <w:r w:rsidRPr="00FF0515">
        <w:rPr>
          <w:rStyle w:val="c3"/>
          <w:rFonts w:cstheme="minorHAnsi"/>
          <w:color w:val="000000"/>
          <w:sz w:val="28"/>
          <w:szCs w:val="28"/>
        </w:rPr>
        <w:t xml:space="preserve"> </w:t>
      </w:r>
      <w:r w:rsidR="000A5B49" w:rsidRPr="00FF0515">
        <w:rPr>
          <w:rStyle w:val="c3"/>
          <w:rFonts w:cstheme="minorHAnsi"/>
          <w:color w:val="000000"/>
          <w:sz w:val="28"/>
          <w:szCs w:val="28"/>
        </w:rPr>
        <w:t>Рела</w:t>
      </w:r>
      <w:r w:rsidR="00EC7A9B">
        <w:rPr>
          <w:rStyle w:val="c3"/>
          <w:rFonts w:cstheme="minorHAnsi"/>
          <w:color w:val="000000"/>
          <w:sz w:val="28"/>
          <w:szCs w:val="28"/>
        </w:rPr>
        <w:t>ксационные упражнения</w:t>
      </w:r>
      <w:r w:rsidR="000A5B49" w:rsidRPr="00FF0515">
        <w:rPr>
          <w:rStyle w:val="c3"/>
          <w:rFonts w:cstheme="minorHAnsi"/>
          <w:color w:val="000000"/>
          <w:sz w:val="28"/>
          <w:szCs w:val="28"/>
        </w:rPr>
        <w:t>.</w:t>
      </w:r>
    </w:p>
    <w:p w:rsidR="00D65AD9" w:rsidRPr="00FF0515" w:rsidRDefault="000A5B49" w:rsidP="00C11C70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eastAsia="ru-RU"/>
        </w:rPr>
      </w:pPr>
      <w:r w:rsidRPr="00FF0515">
        <w:rPr>
          <w:rStyle w:val="c3"/>
          <w:rFonts w:cstheme="minorHAnsi"/>
          <w:color w:val="000000"/>
          <w:sz w:val="28"/>
          <w:szCs w:val="28"/>
        </w:rPr>
        <w:t>Во время релаксации, закрывая глаза, возникает физическая граница между ребенком и внешним миром. Концентрируем внимание ребенка на отдыхе. В этот момент не надо ничего делать и не надо себя контролировать. Ребенок учится быть спокойным за счет отсутствия контроля.</w:t>
      </w:r>
    </w:p>
    <w:p w:rsidR="00D65AD9" w:rsidRPr="00FF0515" w:rsidRDefault="00D65AD9" w:rsidP="00C11C70">
      <w:pPr>
        <w:pStyle w:val="c5"/>
        <w:spacing w:before="0" w:beforeAutospacing="0" w:after="0" w:afterAutospacing="0"/>
        <w:ind w:firstLine="708"/>
        <w:jc w:val="both"/>
        <w:rPr>
          <w:rStyle w:val="c3"/>
          <w:rFonts w:asciiTheme="minorHAnsi" w:hAnsiTheme="minorHAnsi" w:cstheme="minorHAnsi"/>
          <w:color w:val="000000"/>
          <w:sz w:val="28"/>
          <w:szCs w:val="28"/>
        </w:rPr>
      </w:pPr>
    </w:p>
    <w:p w:rsidR="00D65AD9" w:rsidRPr="00FF0515" w:rsidRDefault="00D65AD9" w:rsidP="00C11C70">
      <w:pPr>
        <w:pStyle w:val="c5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F0515">
        <w:rPr>
          <w:rStyle w:val="c3"/>
          <w:rFonts w:asciiTheme="minorHAnsi" w:hAnsiTheme="minorHAnsi" w:cstheme="minorHAnsi"/>
          <w:color w:val="2E74B5" w:themeColor="accent1" w:themeShade="BF"/>
          <w:sz w:val="28"/>
          <w:szCs w:val="28"/>
        </w:rPr>
        <w:t>6.</w:t>
      </w: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0796D"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>В период</w:t>
      </w:r>
      <w:r w:rsidRPr="00FF0515">
        <w:rPr>
          <w:rStyle w:val="c3"/>
          <w:rFonts w:asciiTheme="minorHAnsi" w:hAnsiTheme="minorHAnsi" w:cstheme="minorHAnsi"/>
          <w:color w:val="000000"/>
          <w:sz w:val="28"/>
          <w:szCs w:val="28"/>
        </w:rPr>
        <w:t xml:space="preserve"> Полярной ночи важно больше времени проводить на свежем воздухе. При наличии хорошей погоды увеличить продолжительность пребывания на улице. Катание с детьми на коньках, лыжные прогулки, игры во дворе и другие виды активного отдыха не только укрепят здоровье детей, но и помогут Вам стать настоящим другом своему ребёнку.</w:t>
      </w:r>
    </w:p>
    <w:p w:rsidR="00D65AD9" w:rsidRPr="00FF0515" w:rsidRDefault="00D65AD9" w:rsidP="00C11C70">
      <w:p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</w:p>
    <w:p w:rsidR="00D65AD9" w:rsidRPr="00FF0515" w:rsidRDefault="00D65AD9" w:rsidP="00C11C70">
      <w:pPr>
        <w:spacing w:after="0" w:line="240" w:lineRule="auto"/>
        <w:ind w:firstLine="708"/>
        <w:jc w:val="both"/>
        <w:rPr>
          <w:rFonts w:cstheme="minorHAnsi"/>
          <w:b/>
          <w:color w:val="2E74B5" w:themeColor="accent1" w:themeShade="BF"/>
          <w:sz w:val="28"/>
          <w:szCs w:val="28"/>
          <w:lang w:eastAsia="ru-RU"/>
        </w:rPr>
      </w:pPr>
      <w:r w:rsidRPr="00FF0515">
        <w:rPr>
          <w:rFonts w:cstheme="minorHAnsi"/>
          <w:b/>
          <w:color w:val="2E74B5" w:themeColor="accent1" w:themeShade="BF"/>
          <w:sz w:val="28"/>
          <w:szCs w:val="28"/>
          <w:lang w:eastAsia="ru-RU"/>
        </w:rPr>
        <w:t>ОЧЕНЬ НАДЕЮСЬ, ЧТО ЭТИ РЕКОМЕНДАЦИИ ПОМОГУТ ВАМ ОСТАВАТЬСЯ ВСЕГДА ЗДОРОВЫМИ И ЖИЗНЕРАДОСТНЫМИ!</w:t>
      </w:r>
    </w:p>
    <w:p w:rsidR="00050A92" w:rsidRDefault="00050A92" w:rsidP="00C11C70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ru-RU"/>
        </w:rPr>
      </w:pPr>
    </w:p>
    <w:p w:rsidR="00D65AD9" w:rsidRPr="00FF0515" w:rsidRDefault="00D65AD9" w:rsidP="00C11C7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65AD9" w:rsidRPr="00FF0515" w:rsidSect="004D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08C6"/>
    <w:multiLevelType w:val="hybridMultilevel"/>
    <w:tmpl w:val="B5AE70C0"/>
    <w:lvl w:ilvl="0" w:tplc="80443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4"/>
    <w:rsid w:val="00043D72"/>
    <w:rsid w:val="00050A92"/>
    <w:rsid w:val="000A5B49"/>
    <w:rsid w:val="002D4688"/>
    <w:rsid w:val="003352E3"/>
    <w:rsid w:val="00487739"/>
    <w:rsid w:val="004D7012"/>
    <w:rsid w:val="004F245A"/>
    <w:rsid w:val="005237E5"/>
    <w:rsid w:val="00563FB6"/>
    <w:rsid w:val="0056562B"/>
    <w:rsid w:val="005E76FA"/>
    <w:rsid w:val="006143C0"/>
    <w:rsid w:val="0062734E"/>
    <w:rsid w:val="006A5323"/>
    <w:rsid w:val="0083577B"/>
    <w:rsid w:val="008E77DC"/>
    <w:rsid w:val="009114B3"/>
    <w:rsid w:val="0091483B"/>
    <w:rsid w:val="0095013C"/>
    <w:rsid w:val="00975AB2"/>
    <w:rsid w:val="00AA0555"/>
    <w:rsid w:val="00B0796D"/>
    <w:rsid w:val="00BC4443"/>
    <w:rsid w:val="00C11C70"/>
    <w:rsid w:val="00C62968"/>
    <w:rsid w:val="00D65AD9"/>
    <w:rsid w:val="00DB6708"/>
    <w:rsid w:val="00E20568"/>
    <w:rsid w:val="00E95A70"/>
    <w:rsid w:val="00EB73A7"/>
    <w:rsid w:val="00EC7234"/>
    <w:rsid w:val="00EC7A9B"/>
    <w:rsid w:val="00EE2C3C"/>
    <w:rsid w:val="00F03025"/>
    <w:rsid w:val="00FC58E6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895"/>
  <w15:chartTrackingRefBased/>
  <w15:docId w15:val="{5C504D1F-9856-43C2-9C83-ECBED0F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5AD9"/>
  </w:style>
  <w:style w:type="paragraph" w:styleId="a3">
    <w:name w:val="List Paragraph"/>
    <w:basedOn w:val="a"/>
    <w:uiPriority w:val="34"/>
    <w:qFormat/>
    <w:rsid w:val="000A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2021-10-10T13:26:00Z</dcterms:created>
  <dcterms:modified xsi:type="dcterms:W3CDTF">2021-11-22T13:57:00Z</dcterms:modified>
</cp:coreProperties>
</file>