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51" w:rsidRPr="0027527B" w:rsidRDefault="008A5951" w:rsidP="008A595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27527B">
        <w:t xml:space="preserve">                </w:t>
      </w:r>
      <w:r>
        <w:t xml:space="preserve">         </w:t>
      </w:r>
      <w:r w:rsidR="0027527B">
        <w:t xml:space="preserve"> </w:t>
      </w:r>
      <w:r w:rsidRPr="0027527B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27527B" w:rsidRDefault="008A5951" w:rsidP="0027527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7527B">
        <w:rPr>
          <w:rFonts w:ascii="Times New Roman" w:hAnsi="Times New Roman" w:cs="Times New Roman"/>
          <w:sz w:val="26"/>
          <w:szCs w:val="26"/>
        </w:rPr>
        <w:t xml:space="preserve"> </w:t>
      </w:r>
      <w:r w:rsidRPr="0027527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7527B" w:rsidRPr="0027527B">
        <w:rPr>
          <w:rFonts w:ascii="Times New Roman" w:hAnsi="Times New Roman" w:cs="Times New Roman"/>
          <w:sz w:val="26"/>
          <w:szCs w:val="26"/>
        </w:rPr>
        <w:t xml:space="preserve">к </w:t>
      </w:r>
      <w:r w:rsidRPr="0027527B">
        <w:rPr>
          <w:rFonts w:ascii="Times New Roman" w:hAnsi="Times New Roman" w:cs="Times New Roman"/>
          <w:sz w:val="26"/>
          <w:szCs w:val="26"/>
        </w:rPr>
        <w:t xml:space="preserve">единой учетной политике  </w:t>
      </w:r>
      <w:r w:rsidR="002752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527B" w:rsidRDefault="0027527B" w:rsidP="0027527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8A5951" w:rsidRPr="0027527B">
        <w:rPr>
          <w:rFonts w:ascii="Times New Roman" w:hAnsi="Times New Roman" w:cs="Times New Roman"/>
          <w:sz w:val="26"/>
          <w:szCs w:val="26"/>
        </w:rPr>
        <w:t xml:space="preserve">централизованного </w:t>
      </w:r>
    </w:p>
    <w:p w:rsidR="00EE4AAE" w:rsidRPr="0027527B" w:rsidRDefault="0027527B" w:rsidP="00275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A5951" w:rsidRPr="0027527B">
        <w:rPr>
          <w:rFonts w:ascii="Times New Roman" w:hAnsi="Times New Roman" w:cs="Times New Roman"/>
          <w:sz w:val="26"/>
          <w:szCs w:val="26"/>
        </w:rPr>
        <w:t>бухгалтерского учета</w:t>
      </w:r>
    </w:p>
    <w:p w:rsidR="008A5951" w:rsidRDefault="008A5951" w:rsidP="008A5951">
      <w:pPr>
        <w:spacing w:after="0" w:line="240" w:lineRule="auto"/>
        <w:jc w:val="right"/>
        <w:rPr>
          <w:rFonts w:cs="Times New Roman"/>
        </w:rPr>
      </w:pPr>
    </w:p>
    <w:p w:rsidR="008A5951" w:rsidRPr="00206697" w:rsidRDefault="008A5951" w:rsidP="008A59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697" w:rsidRPr="0027527B" w:rsidRDefault="00206697" w:rsidP="002066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itle_9"/>
      <w:bookmarkStart w:id="1" w:name="_ref_584780"/>
      <w:r w:rsidRPr="0027527B">
        <w:rPr>
          <w:rFonts w:ascii="Times New Roman" w:hAnsi="Times New Roman" w:cs="Times New Roman"/>
          <w:sz w:val="26"/>
          <w:szCs w:val="26"/>
        </w:rPr>
        <w:t>Положение о комиссии по поступлению и выбытию активов</w:t>
      </w:r>
      <w:bookmarkEnd w:id="0"/>
      <w:bookmarkEnd w:id="1"/>
    </w:p>
    <w:p w:rsidR="00EE4AAE" w:rsidRPr="0027527B" w:rsidRDefault="00EE4AAE" w:rsidP="002066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697" w:rsidRPr="0027527B" w:rsidRDefault="00206697" w:rsidP="00EA0800">
      <w:pPr>
        <w:pStyle w:val="heading1normal"/>
        <w:numPr>
          <w:ilvl w:val="0"/>
          <w:numId w:val="2"/>
        </w:numPr>
        <w:spacing w:before="0" w:after="0" w:line="240" w:lineRule="auto"/>
        <w:ind w:firstLine="709"/>
        <w:outlineLvl w:val="9"/>
        <w:rPr>
          <w:sz w:val="26"/>
          <w:szCs w:val="26"/>
        </w:rPr>
      </w:pPr>
      <w:bookmarkStart w:id="2" w:name="_ref_1627500"/>
      <w:r w:rsidRPr="0027527B">
        <w:rPr>
          <w:sz w:val="26"/>
          <w:szCs w:val="26"/>
        </w:rPr>
        <w:t>Общие положения</w:t>
      </w:r>
      <w:bookmarkEnd w:id="2"/>
    </w:p>
    <w:p w:rsidR="00206697" w:rsidRPr="0027527B" w:rsidRDefault="00206697" w:rsidP="00EA0800">
      <w:pPr>
        <w:pStyle w:val="2"/>
        <w:spacing w:before="0" w:after="0" w:line="240" w:lineRule="auto"/>
        <w:ind w:firstLine="709"/>
        <w:rPr>
          <w:sz w:val="26"/>
        </w:rPr>
      </w:pPr>
      <w:bookmarkStart w:id="3" w:name="_ref_1627501"/>
      <w:r w:rsidRPr="0027527B">
        <w:rPr>
          <w:sz w:val="26"/>
        </w:rPr>
        <w:t>Состав комиссии по поступлению и выбытию активов (далее - комиссия) утверждается ежегодно отдельным распорядительным актом руководителя.</w:t>
      </w:r>
      <w:bookmarkEnd w:id="3"/>
    </w:p>
    <w:p w:rsidR="00206697" w:rsidRPr="0027527B" w:rsidRDefault="00206697" w:rsidP="00EA0800">
      <w:pPr>
        <w:pStyle w:val="2"/>
        <w:spacing w:before="0" w:after="0" w:line="240" w:lineRule="auto"/>
        <w:ind w:firstLine="709"/>
        <w:rPr>
          <w:sz w:val="26"/>
        </w:rPr>
      </w:pPr>
      <w:bookmarkStart w:id="4" w:name="_ref_1627502"/>
      <w:r w:rsidRPr="0027527B">
        <w:rPr>
          <w:sz w:val="26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4"/>
    </w:p>
    <w:p w:rsidR="00206697" w:rsidRPr="0027527B" w:rsidRDefault="00206697" w:rsidP="00EA0800">
      <w:pPr>
        <w:pStyle w:val="2"/>
        <w:spacing w:before="0" w:after="0" w:line="240" w:lineRule="auto"/>
        <w:ind w:firstLine="709"/>
        <w:rPr>
          <w:sz w:val="26"/>
        </w:rPr>
      </w:pPr>
      <w:bookmarkStart w:id="5" w:name="_ref_1627503"/>
      <w:r w:rsidRPr="0027527B">
        <w:rPr>
          <w:sz w:val="26"/>
        </w:rPr>
        <w:t>Заседания комиссии проводятся по мере необходимости, но не реже одного раза в квартал.</w:t>
      </w:r>
      <w:bookmarkEnd w:id="5"/>
    </w:p>
    <w:p w:rsidR="00206697" w:rsidRPr="0027527B" w:rsidRDefault="00206697" w:rsidP="00EA0800">
      <w:pPr>
        <w:pStyle w:val="2"/>
        <w:spacing w:before="0" w:after="0" w:line="240" w:lineRule="auto"/>
        <w:ind w:firstLine="709"/>
        <w:rPr>
          <w:sz w:val="26"/>
        </w:rPr>
      </w:pPr>
      <w:bookmarkStart w:id="6" w:name="_ref_1627504"/>
      <w:r w:rsidRPr="0027527B">
        <w:rPr>
          <w:sz w:val="26"/>
        </w:rPr>
        <w:t>Срок рассмотрения комиссией представленных ей документов не должен превышать 14 календарных дней.</w:t>
      </w:r>
      <w:bookmarkEnd w:id="6"/>
    </w:p>
    <w:p w:rsidR="00206697" w:rsidRPr="0027527B" w:rsidRDefault="00206697" w:rsidP="00EA0800">
      <w:pPr>
        <w:pStyle w:val="2"/>
        <w:spacing w:before="0" w:after="0" w:line="240" w:lineRule="auto"/>
        <w:ind w:firstLine="709"/>
        <w:rPr>
          <w:sz w:val="26"/>
        </w:rPr>
      </w:pPr>
      <w:bookmarkStart w:id="7" w:name="_ref_1627506"/>
      <w:r w:rsidRPr="0027527B">
        <w:rPr>
          <w:sz w:val="26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7"/>
    </w:p>
    <w:p w:rsidR="00206697" w:rsidRPr="0027527B" w:rsidRDefault="00206697" w:rsidP="00EA0800">
      <w:pPr>
        <w:pStyle w:val="2"/>
        <w:spacing w:before="0" w:after="0" w:line="240" w:lineRule="auto"/>
        <w:ind w:firstLine="709"/>
        <w:rPr>
          <w:sz w:val="26"/>
        </w:rPr>
      </w:pPr>
      <w:bookmarkStart w:id="8" w:name="_ref_1627507"/>
      <w:r w:rsidRPr="0027527B">
        <w:rPr>
          <w:sz w:val="26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8"/>
    </w:p>
    <w:p w:rsidR="00206697" w:rsidRPr="0027527B" w:rsidRDefault="00B93299" w:rsidP="00EA0800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bookmarkStart w:id="9" w:name="_ref_1636341"/>
      <w:r w:rsidRPr="0027527B">
        <w:rPr>
          <w:sz w:val="26"/>
          <w:szCs w:val="26"/>
        </w:rPr>
        <w:t xml:space="preserve">2. </w:t>
      </w:r>
      <w:r w:rsidR="00206697" w:rsidRPr="0027527B">
        <w:rPr>
          <w:sz w:val="26"/>
          <w:szCs w:val="26"/>
        </w:rPr>
        <w:t>Принятие решений по поступлению активов</w:t>
      </w:r>
      <w:bookmarkEnd w:id="9"/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0" w:name="_ref_1636342"/>
      <w:r w:rsidRPr="0027527B">
        <w:rPr>
          <w:sz w:val="26"/>
        </w:rPr>
        <w:t xml:space="preserve">2.1. </w:t>
      </w:r>
      <w:r w:rsidR="00206697" w:rsidRPr="0027527B">
        <w:rPr>
          <w:sz w:val="26"/>
        </w:rPr>
        <w:t>В части поступления активов комиссия принимает решения по следующим вопросам:</w:t>
      </w:r>
      <w:bookmarkEnd w:id="10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физическое принятие активов в случаях, прямо предусмотренных внутренними актами организации;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206697" w:rsidRPr="0027527B" w:rsidRDefault="00EA0800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</w:t>
      </w:r>
      <w:r w:rsidR="00206697" w:rsidRPr="0027527B">
        <w:rPr>
          <w:rFonts w:ascii="Times New Roman" w:hAnsi="Times New Roman" w:cs="Times New Roman"/>
          <w:sz w:val="26"/>
          <w:szCs w:val="26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1" w:name="_ref_1636343"/>
      <w:r w:rsidRPr="0027527B">
        <w:rPr>
          <w:sz w:val="26"/>
        </w:rPr>
        <w:t xml:space="preserve">2.2. </w:t>
      </w:r>
      <w:r w:rsidR="00206697" w:rsidRPr="0027527B">
        <w:rPr>
          <w:sz w:val="26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1"/>
    </w:p>
    <w:p w:rsidR="00EB4EE6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2" w:name="_ref_1636344"/>
      <w:r w:rsidRPr="0027527B">
        <w:rPr>
          <w:sz w:val="26"/>
        </w:rPr>
        <w:t xml:space="preserve">2.3. </w:t>
      </w:r>
      <w:r w:rsidR="00206697" w:rsidRPr="0027527B">
        <w:rPr>
          <w:sz w:val="26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</w:t>
      </w:r>
      <w:bookmarkEnd w:id="12"/>
      <w:r w:rsidR="006D5DD6" w:rsidRPr="0027527B">
        <w:rPr>
          <w:sz w:val="26"/>
        </w:rPr>
        <w:t xml:space="preserve"> </w:t>
      </w:r>
      <w:r w:rsidR="00301A95" w:rsidRPr="0027527B">
        <w:rPr>
          <w:sz w:val="26"/>
        </w:rPr>
        <w:t xml:space="preserve">на основании </w:t>
      </w:r>
      <w:r w:rsidR="00EB4EE6" w:rsidRPr="0027527B">
        <w:rPr>
          <w:sz w:val="26"/>
        </w:rPr>
        <w:t xml:space="preserve">данных о ценах на аналогичные </w:t>
      </w:r>
      <w:r w:rsidR="00EB4EE6" w:rsidRPr="0027527B">
        <w:rPr>
          <w:sz w:val="26"/>
        </w:rPr>
        <w:lastRenderedPageBreak/>
        <w:t>материальные ценности, полученных в письменной форме от организаций-изготовителей; сведений об уровне цен, имеющихся у органов государс</w:t>
      </w:r>
      <w:r w:rsidR="00A47F97" w:rsidRPr="0027527B">
        <w:rPr>
          <w:sz w:val="26"/>
        </w:rPr>
        <w:t xml:space="preserve">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</w:t>
      </w:r>
      <w:r w:rsidR="00301A95" w:rsidRPr="0027527B">
        <w:rPr>
          <w:sz w:val="26"/>
        </w:rPr>
        <w:t>к</w:t>
      </w:r>
      <w:r w:rsidR="00A47F97" w:rsidRPr="0027527B">
        <w:rPr>
          <w:sz w:val="26"/>
        </w:rPr>
        <w:t>омиссии).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Справедливая стоимость имущества определяется комиссией по поступлению и выбытию активов методом рыночных цен.</w:t>
      </w:r>
      <w:r w:rsidR="00952C24">
        <w:rPr>
          <w:rFonts w:ascii="Times New Roman" w:hAnsi="Times New Roman" w:cs="Times New Roman"/>
          <w:sz w:val="26"/>
          <w:szCs w:val="26"/>
        </w:rPr>
        <w:t xml:space="preserve"> Решение комиссии </w:t>
      </w:r>
      <w:r w:rsidR="00952C24" w:rsidRPr="0027527B">
        <w:rPr>
          <w:rFonts w:ascii="Times New Roman" w:hAnsi="Times New Roman" w:cs="Times New Roman"/>
          <w:sz w:val="26"/>
          <w:szCs w:val="26"/>
        </w:rPr>
        <w:t>по поступлению и выбытию активов</w:t>
      </w:r>
      <w:r w:rsidR="00952C24">
        <w:rPr>
          <w:rFonts w:ascii="Times New Roman" w:hAnsi="Times New Roman" w:cs="Times New Roman"/>
          <w:sz w:val="26"/>
          <w:szCs w:val="26"/>
        </w:rPr>
        <w:t xml:space="preserve"> может являться первичным учетным документом.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3" w:name="_ref_1636345"/>
      <w:r w:rsidRPr="0027527B">
        <w:rPr>
          <w:sz w:val="26"/>
        </w:rPr>
        <w:t xml:space="preserve">2.4. </w:t>
      </w:r>
      <w:r w:rsidR="00206697" w:rsidRPr="0027527B">
        <w:rPr>
          <w:sz w:val="26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3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27527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(ф. 0504103)</w:t>
        </w:r>
      </w:hyperlink>
      <w:r w:rsidRPr="0027527B">
        <w:rPr>
          <w:rFonts w:ascii="Times New Roman" w:hAnsi="Times New Roman" w:cs="Times New Roman"/>
          <w:sz w:val="26"/>
          <w:szCs w:val="26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27527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(ф. 0504103)</w:t>
        </w:r>
      </w:hyperlink>
      <w:r w:rsidRPr="0027527B">
        <w:rPr>
          <w:rFonts w:ascii="Times New Roman" w:hAnsi="Times New Roman" w:cs="Times New Roman"/>
          <w:sz w:val="26"/>
          <w:szCs w:val="26"/>
        </w:rPr>
        <w:t>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4" w:name="_ref_1636346"/>
      <w:r w:rsidRPr="0027527B">
        <w:rPr>
          <w:sz w:val="26"/>
        </w:rPr>
        <w:t xml:space="preserve">2.5. </w:t>
      </w:r>
      <w:r w:rsidR="00206697" w:rsidRPr="0027527B">
        <w:rPr>
          <w:sz w:val="26"/>
        </w:rPr>
        <w:t>Поступление нефинансовых активов комиссия оформляет следующими первичными учетными документами:</w:t>
      </w:r>
      <w:bookmarkEnd w:id="14"/>
    </w:p>
    <w:p w:rsidR="00BC400E" w:rsidRPr="0027527B" w:rsidRDefault="00BC400E" w:rsidP="00EA080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EA0800"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- товарной накладной и </w:t>
      </w:r>
      <w:r w:rsidR="0027527B" w:rsidRPr="0027527B">
        <w:rPr>
          <w:rFonts w:ascii="Times New Roman" w:hAnsi="Times New Roman" w:cs="Times New Roman"/>
          <w:sz w:val="26"/>
          <w:szCs w:val="26"/>
          <w:lang w:eastAsia="ru-RU"/>
        </w:rPr>
        <w:t>другими первичными документами,</w:t>
      </w:r>
      <w:r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предоставленными поставщиком;</w:t>
      </w:r>
    </w:p>
    <w:p w:rsidR="00894995" w:rsidRPr="0027527B" w:rsidRDefault="00206697" w:rsidP="000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</w:t>
      </w:r>
      <w:r w:rsidR="004D6C85" w:rsidRPr="0027527B">
        <w:rPr>
          <w:rFonts w:ascii="Times New Roman" w:hAnsi="Times New Roman" w:cs="Times New Roman"/>
          <w:sz w:val="26"/>
          <w:szCs w:val="26"/>
        </w:rPr>
        <w:t>а</w:t>
      </w:r>
      <w:r w:rsidRPr="0027527B">
        <w:rPr>
          <w:rFonts w:ascii="Times New Roman" w:hAnsi="Times New Roman" w:cs="Times New Roman"/>
          <w:sz w:val="26"/>
          <w:szCs w:val="26"/>
        </w:rPr>
        <w:t>ктом о приеме-передач</w:t>
      </w:r>
      <w:r w:rsidR="0027527B">
        <w:rPr>
          <w:rFonts w:ascii="Times New Roman" w:hAnsi="Times New Roman" w:cs="Times New Roman"/>
          <w:sz w:val="26"/>
          <w:szCs w:val="26"/>
        </w:rPr>
        <w:t>е объектов нефинансовых активов</w:t>
      </w:r>
      <w:r w:rsidR="0027527B" w:rsidRPr="0027527B">
        <w:rPr>
          <w:rFonts w:ascii="Times New Roman" w:hAnsi="Times New Roman" w:cs="Times New Roman"/>
          <w:sz w:val="26"/>
          <w:szCs w:val="26"/>
        </w:rPr>
        <w:t>): поступление</w:t>
      </w:r>
      <w:r w:rsidR="004B170B" w:rsidRPr="0027527B">
        <w:rPr>
          <w:rFonts w:ascii="Times New Roman" w:hAnsi="Times New Roman" w:cs="Times New Roman"/>
          <w:sz w:val="26"/>
          <w:szCs w:val="26"/>
        </w:rPr>
        <w:t xml:space="preserve"> недвижимого</w:t>
      </w:r>
      <w:r w:rsidR="00930196" w:rsidRPr="0027527B">
        <w:rPr>
          <w:rFonts w:ascii="Times New Roman" w:hAnsi="Times New Roman" w:cs="Times New Roman"/>
          <w:sz w:val="26"/>
          <w:szCs w:val="26"/>
        </w:rPr>
        <w:t xml:space="preserve"> имущества (в том числе непроизведенных активов) п</w:t>
      </w:r>
      <w:r w:rsidR="00EA0800" w:rsidRPr="0027527B">
        <w:rPr>
          <w:rFonts w:ascii="Times New Roman" w:hAnsi="Times New Roman" w:cs="Times New Roman"/>
          <w:sz w:val="26"/>
          <w:szCs w:val="26"/>
        </w:rPr>
        <w:t xml:space="preserve">о любым основаниям. </w:t>
      </w:r>
      <w:r w:rsidR="00930196" w:rsidRPr="0027527B">
        <w:rPr>
          <w:rFonts w:ascii="Times New Roman" w:hAnsi="Times New Roman" w:cs="Times New Roman"/>
          <w:sz w:val="26"/>
          <w:szCs w:val="26"/>
        </w:rPr>
        <w:t>В установленных законодательством случаях к Акту прилагаются документы, подтверждающие государственную регистрацию объектов недвижимости;</w:t>
      </w:r>
      <w:bookmarkStart w:id="15" w:name="_ref_1636347"/>
      <w:r w:rsidR="00AD6A0B" w:rsidRPr="002752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995" w:rsidRPr="0027527B" w:rsidRDefault="00894995" w:rsidP="00EA0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078B" w:rsidRPr="0027527B">
        <w:rPr>
          <w:rFonts w:ascii="Times New Roman" w:hAnsi="Times New Roman" w:cs="Times New Roman"/>
          <w:sz w:val="26"/>
          <w:szCs w:val="26"/>
        </w:rPr>
        <w:t xml:space="preserve"> </w:t>
      </w:r>
      <w:r w:rsidR="00027AB8" w:rsidRPr="0027527B">
        <w:rPr>
          <w:rFonts w:ascii="Times New Roman" w:hAnsi="Times New Roman" w:cs="Times New Roman"/>
          <w:sz w:val="26"/>
          <w:szCs w:val="26"/>
        </w:rPr>
        <w:t xml:space="preserve">- </w:t>
      </w:r>
      <w:r w:rsidR="00EA0800" w:rsidRPr="0027527B">
        <w:rPr>
          <w:rFonts w:ascii="Times New Roman" w:hAnsi="Times New Roman" w:cs="Times New Roman"/>
          <w:sz w:val="26"/>
          <w:szCs w:val="26"/>
        </w:rPr>
        <w:t>п</w:t>
      </w:r>
      <w:r w:rsidRPr="0027527B">
        <w:rPr>
          <w:rFonts w:ascii="Times New Roman" w:hAnsi="Times New Roman" w:cs="Times New Roman"/>
          <w:sz w:val="26"/>
          <w:szCs w:val="26"/>
        </w:rPr>
        <w:t>оступление объектов движимого имущества, нематериальных активов по любым основаниям, кроме объектов основных средств стоимостью до 10 000 рублей включительно и библиотечного фонда;</w:t>
      </w:r>
    </w:p>
    <w:bookmarkEnd w:id="15"/>
    <w:p w:rsidR="00AD6A0B" w:rsidRPr="0027527B" w:rsidRDefault="00EA0800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</w:t>
      </w:r>
      <w:r w:rsidR="00AD6A0B" w:rsidRPr="0027527B">
        <w:rPr>
          <w:rFonts w:ascii="Times New Roman" w:hAnsi="Times New Roman" w:cs="Times New Roman"/>
          <w:sz w:val="26"/>
          <w:szCs w:val="26"/>
        </w:rPr>
        <w:t>приходны</w:t>
      </w:r>
      <w:r w:rsidR="00894995" w:rsidRPr="0027527B">
        <w:rPr>
          <w:rFonts w:ascii="Times New Roman" w:hAnsi="Times New Roman" w:cs="Times New Roman"/>
          <w:sz w:val="26"/>
          <w:szCs w:val="26"/>
        </w:rPr>
        <w:t>м</w:t>
      </w:r>
      <w:r w:rsidR="00AD6A0B" w:rsidRPr="0027527B">
        <w:rPr>
          <w:rFonts w:ascii="Times New Roman" w:hAnsi="Times New Roman" w:cs="Times New Roman"/>
          <w:sz w:val="26"/>
          <w:szCs w:val="26"/>
        </w:rPr>
        <w:t xml:space="preserve"> ордер</w:t>
      </w:r>
      <w:r w:rsidR="00894995" w:rsidRPr="0027527B">
        <w:rPr>
          <w:rFonts w:ascii="Times New Roman" w:hAnsi="Times New Roman" w:cs="Times New Roman"/>
          <w:sz w:val="26"/>
          <w:szCs w:val="26"/>
        </w:rPr>
        <w:t>ом</w:t>
      </w:r>
      <w:r w:rsidR="00AD6A0B" w:rsidRPr="0027527B">
        <w:rPr>
          <w:rFonts w:ascii="Times New Roman" w:hAnsi="Times New Roman" w:cs="Times New Roman"/>
          <w:sz w:val="26"/>
          <w:szCs w:val="26"/>
        </w:rPr>
        <w:t xml:space="preserve"> на приемку материальных ценностей (нефинансовых активов) (ф. 0504207):</w:t>
      </w:r>
    </w:p>
    <w:p w:rsidR="00AD6A0B" w:rsidRPr="0027527B" w:rsidRDefault="009C0C92" w:rsidP="00EA0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6A0B" w:rsidRPr="0027527B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3D0355" w:rsidRPr="0027527B">
        <w:rPr>
          <w:rFonts w:ascii="Times New Roman" w:hAnsi="Times New Roman" w:cs="Times New Roman"/>
          <w:sz w:val="26"/>
          <w:szCs w:val="26"/>
        </w:rPr>
        <w:t>объектов</w:t>
      </w:r>
      <w:r w:rsidR="00AD6A0B" w:rsidRPr="0027527B">
        <w:rPr>
          <w:rFonts w:ascii="Times New Roman" w:hAnsi="Times New Roman" w:cs="Times New Roman"/>
          <w:sz w:val="26"/>
          <w:szCs w:val="26"/>
        </w:rPr>
        <w:t xml:space="preserve"> движимого имущества, стоимость</w:t>
      </w:r>
      <w:r w:rsidR="00EA0800" w:rsidRPr="0027527B">
        <w:rPr>
          <w:rFonts w:ascii="Times New Roman" w:hAnsi="Times New Roman" w:cs="Times New Roman"/>
          <w:sz w:val="26"/>
          <w:szCs w:val="26"/>
        </w:rPr>
        <w:t xml:space="preserve">ю до 10 000 рублей включительно и </w:t>
      </w:r>
      <w:r w:rsidR="00AD6A0B" w:rsidRPr="0027527B">
        <w:rPr>
          <w:rFonts w:ascii="Times New Roman" w:hAnsi="Times New Roman" w:cs="Times New Roman"/>
          <w:sz w:val="26"/>
          <w:szCs w:val="26"/>
        </w:rPr>
        <w:t>библиотечного фонда;</w:t>
      </w:r>
    </w:p>
    <w:p w:rsidR="00715FB7" w:rsidRPr="0027527B" w:rsidRDefault="00EA0800" w:rsidP="00EA0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715FB7" w:rsidRPr="0027527B">
        <w:rPr>
          <w:rFonts w:ascii="Times New Roman" w:hAnsi="Times New Roman" w:cs="Times New Roman"/>
          <w:sz w:val="26"/>
          <w:szCs w:val="26"/>
        </w:rPr>
        <w:t>акт</w:t>
      </w:r>
      <w:r w:rsidRPr="0027527B">
        <w:rPr>
          <w:rFonts w:ascii="Times New Roman" w:hAnsi="Times New Roman" w:cs="Times New Roman"/>
          <w:sz w:val="26"/>
          <w:szCs w:val="26"/>
        </w:rPr>
        <w:t>ом</w:t>
      </w:r>
      <w:r w:rsidR="00715FB7" w:rsidRPr="0027527B">
        <w:rPr>
          <w:rFonts w:ascii="Times New Roman" w:hAnsi="Times New Roman" w:cs="Times New Roman"/>
          <w:sz w:val="26"/>
          <w:szCs w:val="26"/>
        </w:rPr>
        <w:t xml:space="preserve"> раскроя</w:t>
      </w:r>
      <w:r w:rsidR="00890890" w:rsidRPr="0027527B">
        <w:rPr>
          <w:rFonts w:ascii="Times New Roman" w:hAnsi="Times New Roman" w:cs="Times New Roman"/>
          <w:sz w:val="26"/>
          <w:szCs w:val="26"/>
        </w:rPr>
        <w:t xml:space="preserve"> (неунифицированная форма)</w:t>
      </w:r>
      <w:r w:rsidR="009C0C92" w:rsidRPr="0027527B">
        <w:rPr>
          <w:rFonts w:ascii="Times New Roman" w:hAnsi="Times New Roman" w:cs="Times New Roman"/>
          <w:sz w:val="26"/>
          <w:szCs w:val="26"/>
        </w:rPr>
        <w:t>;</w:t>
      </w:r>
    </w:p>
    <w:p w:rsidR="00E050F9" w:rsidRPr="0027527B" w:rsidRDefault="002E04D8" w:rsidP="00EA0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         - актом приемки материалов (ф. 0504220):</w:t>
      </w:r>
      <w:r w:rsidR="009C0C92" w:rsidRPr="002752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2752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если поставщик не представил первичные документы на товар или в случае расхождения между фактическим объемом полученных материальных ценностей с данными, указанным</w:t>
      </w:r>
      <w:r w:rsidR="00EA0800" w:rsidRPr="002752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и в сопроводительных документах. 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6" w:name="_ref_1636348"/>
      <w:r w:rsidRPr="0027527B">
        <w:rPr>
          <w:sz w:val="26"/>
        </w:rPr>
        <w:lastRenderedPageBreak/>
        <w:t xml:space="preserve">2.6. </w:t>
      </w:r>
      <w:bookmarkEnd w:id="16"/>
      <w:r w:rsidR="00CC4CEC" w:rsidRPr="0027527B">
        <w:rPr>
          <w:sz w:val="26"/>
        </w:rPr>
        <w:t>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инвентаря, кроме одежды и обуви учащихся и детей дошкольного возраста образовательных учреждений.</w:t>
      </w:r>
    </w:p>
    <w:p w:rsidR="00206697" w:rsidRPr="0027527B" w:rsidRDefault="00B93299" w:rsidP="00EA0800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bookmarkStart w:id="17" w:name="_ref_1645186"/>
      <w:r w:rsidRPr="0027527B">
        <w:rPr>
          <w:sz w:val="26"/>
          <w:szCs w:val="26"/>
        </w:rPr>
        <w:t xml:space="preserve">3. </w:t>
      </w:r>
      <w:r w:rsidR="00206697" w:rsidRPr="0027527B">
        <w:rPr>
          <w:sz w:val="26"/>
          <w:szCs w:val="26"/>
        </w:rPr>
        <w:t xml:space="preserve">Принятие решений по выбытию (списанию) активов и списанию </w:t>
      </w:r>
      <w:r w:rsidRPr="0027527B">
        <w:rPr>
          <w:sz w:val="26"/>
          <w:szCs w:val="26"/>
        </w:rPr>
        <w:t xml:space="preserve">сомнительной дебиторской </w:t>
      </w:r>
      <w:r w:rsidR="00206697" w:rsidRPr="0027527B">
        <w:rPr>
          <w:sz w:val="26"/>
          <w:szCs w:val="26"/>
        </w:rPr>
        <w:t xml:space="preserve">задолженности </w:t>
      </w:r>
      <w:bookmarkEnd w:id="17"/>
      <w:r w:rsidRPr="0027527B">
        <w:rPr>
          <w:sz w:val="26"/>
          <w:szCs w:val="26"/>
        </w:rPr>
        <w:t>и кредиторской задолженности, не востребованной кредитором.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8" w:name="_ref_1645187"/>
      <w:r w:rsidRPr="0027527B">
        <w:rPr>
          <w:sz w:val="26"/>
        </w:rPr>
        <w:t xml:space="preserve">3.1. </w:t>
      </w:r>
      <w:r w:rsidR="00206697" w:rsidRPr="0027527B">
        <w:rPr>
          <w:sz w:val="26"/>
        </w:rPr>
        <w:t>В части выбытия (списания) активов и задолженности комиссия принимает решения по следующим вопросам:</w:t>
      </w:r>
      <w:bookmarkEnd w:id="18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27527B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27527B">
        <w:rPr>
          <w:rFonts w:ascii="Times New Roman" w:hAnsi="Times New Roman" w:cs="Times New Roman"/>
          <w:sz w:val="26"/>
          <w:szCs w:val="26"/>
        </w:rPr>
        <w:t xml:space="preserve"> счете 21);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 частичной ликвидации (</w:t>
      </w:r>
      <w:proofErr w:type="spellStart"/>
      <w:r w:rsidRPr="0027527B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Pr="0027527B">
        <w:rPr>
          <w:rFonts w:ascii="Times New Roman" w:hAnsi="Times New Roman" w:cs="Times New Roman"/>
          <w:sz w:val="26"/>
          <w:szCs w:val="26"/>
        </w:rPr>
        <w:t>) основных средств и об определении стоимости выбывающей части актива при его частичной ликвидации;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 пригодности дальнейшего использования имущества, возможности и эффективности его восстановления;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о списании </w:t>
      </w:r>
      <w:r w:rsidR="00B93299" w:rsidRPr="0027527B">
        <w:rPr>
          <w:rFonts w:ascii="Times New Roman" w:hAnsi="Times New Roman" w:cs="Times New Roman"/>
          <w:sz w:val="26"/>
          <w:szCs w:val="26"/>
        </w:rPr>
        <w:t xml:space="preserve">сомнительной дебиторской </w:t>
      </w:r>
      <w:r w:rsidRPr="0027527B">
        <w:rPr>
          <w:rFonts w:ascii="Times New Roman" w:hAnsi="Times New Roman" w:cs="Times New Roman"/>
          <w:sz w:val="26"/>
          <w:szCs w:val="26"/>
        </w:rPr>
        <w:t xml:space="preserve">задолженности, а также списании с </w:t>
      </w:r>
      <w:proofErr w:type="spellStart"/>
      <w:r w:rsidRPr="0027527B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27527B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B93299" w:rsidRPr="0027527B">
        <w:rPr>
          <w:rFonts w:ascii="Times New Roman" w:hAnsi="Times New Roman" w:cs="Times New Roman"/>
          <w:sz w:val="26"/>
          <w:szCs w:val="26"/>
        </w:rPr>
        <w:t xml:space="preserve"> дебиторской</w:t>
      </w:r>
      <w:r w:rsidRPr="0027527B">
        <w:rPr>
          <w:rFonts w:ascii="Times New Roman" w:hAnsi="Times New Roman" w:cs="Times New Roman"/>
          <w:sz w:val="26"/>
          <w:szCs w:val="26"/>
        </w:rPr>
        <w:t xml:space="preserve"> задолженности, признанной безнадежной к взысканию</w:t>
      </w:r>
      <w:r w:rsidR="00B93299" w:rsidRPr="0027527B">
        <w:rPr>
          <w:rFonts w:ascii="Times New Roman" w:hAnsi="Times New Roman" w:cs="Times New Roman"/>
          <w:sz w:val="26"/>
          <w:szCs w:val="26"/>
        </w:rPr>
        <w:t>;</w:t>
      </w:r>
    </w:p>
    <w:p w:rsidR="00B93299" w:rsidRPr="0027527B" w:rsidRDefault="00B93299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о списании кредиторской задолженности, не востребованной кредиторами, срок исковой давности по которой истек, а также списании с </w:t>
      </w:r>
      <w:proofErr w:type="spellStart"/>
      <w:r w:rsidRPr="0027527B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27527B">
        <w:rPr>
          <w:rFonts w:ascii="Times New Roman" w:hAnsi="Times New Roman" w:cs="Times New Roman"/>
          <w:sz w:val="26"/>
          <w:szCs w:val="26"/>
        </w:rPr>
        <w:t xml:space="preserve"> учета задолженности, не востребованной кредиторами.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9" w:name="_ref_1645188"/>
      <w:r w:rsidRPr="0027527B">
        <w:rPr>
          <w:sz w:val="26"/>
        </w:rPr>
        <w:t xml:space="preserve">3.2. </w:t>
      </w:r>
      <w:r w:rsidR="00206697" w:rsidRPr="0027527B">
        <w:rPr>
          <w:sz w:val="26"/>
        </w:rPr>
        <w:t>Решение о выбытии имущества принимается, если оно:</w:t>
      </w:r>
      <w:bookmarkEnd w:id="19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РФ.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0" w:name="_ref_1645189"/>
      <w:r w:rsidRPr="0027527B">
        <w:rPr>
          <w:sz w:val="26"/>
        </w:rPr>
        <w:t xml:space="preserve">3.3. </w:t>
      </w:r>
      <w:r w:rsidR="00206697" w:rsidRPr="0027527B">
        <w:rPr>
          <w:sz w:val="26"/>
        </w:rPr>
        <w:t>Решение о списании имущества принимается комиссией после проведения следующих мероприятий:</w:t>
      </w:r>
      <w:bookmarkEnd w:id="20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 подготовка документов, необходимых для принятия решения о списании имущества.</w:t>
      </w:r>
    </w:p>
    <w:p w:rsidR="00206697" w:rsidRPr="0027527B" w:rsidRDefault="00B93299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1" w:name="_ref_1645190"/>
      <w:r w:rsidRPr="0027527B">
        <w:rPr>
          <w:sz w:val="26"/>
        </w:rPr>
        <w:t xml:space="preserve">3.4. </w:t>
      </w:r>
      <w:r w:rsidR="00206697" w:rsidRPr="0027527B">
        <w:rPr>
          <w:sz w:val="26"/>
        </w:rPr>
        <w:t xml:space="preserve">В случае признания </w:t>
      </w:r>
      <w:r w:rsidRPr="0027527B">
        <w:rPr>
          <w:sz w:val="26"/>
        </w:rPr>
        <w:t xml:space="preserve">дебиторской </w:t>
      </w:r>
      <w:r w:rsidR="00206697" w:rsidRPr="0027527B">
        <w:rPr>
          <w:sz w:val="26"/>
        </w:rPr>
        <w:t xml:space="preserve">задолженности </w:t>
      </w:r>
      <w:r w:rsidRPr="0027527B">
        <w:rPr>
          <w:sz w:val="26"/>
        </w:rPr>
        <w:t>сомнительной</w:t>
      </w:r>
      <w:r w:rsidR="00206697" w:rsidRPr="0027527B">
        <w:rPr>
          <w:sz w:val="26"/>
        </w:rPr>
        <w:t xml:space="preserve"> комиссия принимает решение о списании такой задолженности на </w:t>
      </w:r>
      <w:proofErr w:type="spellStart"/>
      <w:r w:rsidR="00206697" w:rsidRPr="0027527B">
        <w:rPr>
          <w:sz w:val="26"/>
        </w:rPr>
        <w:t>забалансовый</w:t>
      </w:r>
      <w:proofErr w:type="spellEnd"/>
      <w:r w:rsidR="00206697" w:rsidRPr="0027527B">
        <w:rPr>
          <w:sz w:val="26"/>
        </w:rPr>
        <w:t xml:space="preserve"> учет.</w:t>
      </w:r>
      <w:bookmarkEnd w:id="21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FCA" w:rsidRPr="0027527B" w:rsidRDefault="00B93299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lastRenderedPageBreak/>
        <w:t>3.5.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 В случае принятия комиссией решение о списании кредиторской задолженности, не востребованной кредиторами по истечению срока исковой давности, </w:t>
      </w:r>
      <w:r w:rsidR="006D5DD6" w:rsidRPr="0027527B">
        <w:rPr>
          <w:rFonts w:ascii="Times New Roman" w:hAnsi="Times New Roman" w:cs="Times New Roman"/>
          <w:sz w:val="26"/>
          <w:szCs w:val="26"/>
        </w:rPr>
        <w:t xml:space="preserve">учет 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такой задолженности </w:t>
      </w:r>
      <w:r w:rsidR="006D5DD6" w:rsidRPr="0027527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57FCA" w:rsidRPr="0027527B">
        <w:rPr>
          <w:rFonts w:ascii="Times New Roman" w:hAnsi="Times New Roman" w:cs="Times New Roman"/>
          <w:sz w:val="26"/>
          <w:szCs w:val="26"/>
        </w:rPr>
        <w:t>забалансов</w:t>
      </w:r>
      <w:r w:rsidR="006D5DD6" w:rsidRPr="0027527B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6D5DD6" w:rsidRPr="0027527B">
        <w:rPr>
          <w:rFonts w:ascii="Times New Roman" w:hAnsi="Times New Roman" w:cs="Times New Roman"/>
          <w:sz w:val="26"/>
          <w:szCs w:val="26"/>
        </w:rPr>
        <w:t xml:space="preserve"> счете 20 «Задолженность, не востребованная </w:t>
      </w:r>
      <w:r w:rsidR="004D6C85" w:rsidRPr="0027527B">
        <w:rPr>
          <w:rFonts w:ascii="Times New Roman" w:hAnsi="Times New Roman" w:cs="Times New Roman"/>
          <w:sz w:val="26"/>
          <w:szCs w:val="26"/>
        </w:rPr>
        <w:t>кредиторами». Комиссия</w:t>
      </w:r>
      <w:r w:rsidR="006D5DD6" w:rsidRPr="0027527B">
        <w:rPr>
          <w:rFonts w:ascii="Times New Roman" w:hAnsi="Times New Roman" w:cs="Times New Roman"/>
          <w:sz w:val="26"/>
          <w:szCs w:val="26"/>
        </w:rPr>
        <w:t xml:space="preserve"> принимает решение о с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писании задолженности с </w:t>
      </w:r>
      <w:proofErr w:type="spellStart"/>
      <w:r w:rsidR="00A57FCA" w:rsidRPr="0027527B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="00A57FCA" w:rsidRPr="0027527B">
        <w:rPr>
          <w:rFonts w:ascii="Times New Roman" w:hAnsi="Times New Roman" w:cs="Times New Roman"/>
          <w:sz w:val="26"/>
          <w:szCs w:val="26"/>
        </w:rPr>
        <w:t xml:space="preserve"> </w:t>
      </w:r>
      <w:r w:rsidR="004D6C85" w:rsidRPr="0027527B">
        <w:rPr>
          <w:rFonts w:ascii="Times New Roman" w:hAnsi="Times New Roman" w:cs="Times New Roman"/>
          <w:sz w:val="26"/>
          <w:szCs w:val="26"/>
        </w:rPr>
        <w:t>счета по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 </w:t>
      </w:r>
      <w:r w:rsidR="004D6C85" w:rsidRPr="0027527B">
        <w:rPr>
          <w:rFonts w:ascii="Times New Roman" w:hAnsi="Times New Roman" w:cs="Times New Roman"/>
          <w:sz w:val="26"/>
          <w:szCs w:val="26"/>
        </w:rPr>
        <w:t>итогам проведенной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 </w:t>
      </w:r>
      <w:r w:rsidR="006D5DD6" w:rsidRPr="0027527B">
        <w:rPr>
          <w:rFonts w:ascii="Times New Roman" w:hAnsi="Times New Roman" w:cs="Times New Roman"/>
          <w:sz w:val="26"/>
          <w:szCs w:val="26"/>
        </w:rPr>
        <w:t>инвентаризации</w:t>
      </w:r>
      <w:r w:rsidR="00952C24">
        <w:rPr>
          <w:rFonts w:ascii="Times New Roman" w:hAnsi="Times New Roman" w:cs="Times New Roman"/>
          <w:sz w:val="26"/>
          <w:szCs w:val="26"/>
        </w:rPr>
        <w:t xml:space="preserve"> на последнюю отчетную дату</w:t>
      </w:r>
      <w:bookmarkStart w:id="22" w:name="_GoBack"/>
      <w:bookmarkEnd w:id="22"/>
      <w:r w:rsidR="00A57FCA" w:rsidRPr="0027527B">
        <w:rPr>
          <w:rFonts w:ascii="Times New Roman" w:hAnsi="Times New Roman" w:cs="Times New Roman"/>
          <w:sz w:val="26"/>
          <w:szCs w:val="26"/>
        </w:rPr>
        <w:t>:</w:t>
      </w:r>
    </w:p>
    <w:p w:rsidR="00A57FCA" w:rsidRPr="0027527B" w:rsidRDefault="0086078B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-</w:t>
      </w:r>
      <w:r w:rsidR="00A57FCA" w:rsidRPr="0027527B">
        <w:rPr>
          <w:rFonts w:ascii="Times New Roman" w:hAnsi="Times New Roman" w:cs="Times New Roman"/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="00A57FCA" w:rsidRPr="0027527B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="00A57FCA" w:rsidRPr="0027527B">
        <w:rPr>
          <w:rFonts w:ascii="Times New Roman" w:hAnsi="Times New Roman" w:cs="Times New Roman"/>
          <w:sz w:val="26"/>
          <w:szCs w:val="26"/>
        </w:rPr>
        <w:t xml:space="preserve"> учете;</w:t>
      </w:r>
    </w:p>
    <w:p w:rsidR="00A57FCA" w:rsidRPr="0027527B" w:rsidRDefault="0086078B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</w:t>
      </w:r>
      <w:r w:rsidR="00A57FCA" w:rsidRPr="0027527B">
        <w:rPr>
          <w:rFonts w:ascii="Times New Roman" w:hAnsi="Times New Roman" w:cs="Times New Roman"/>
          <w:sz w:val="26"/>
          <w:szCs w:val="26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A57FCA" w:rsidRPr="0027527B" w:rsidRDefault="0086078B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</w:t>
      </w:r>
      <w:r w:rsidR="00A57FCA" w:rsidRPr="0027527B">
        <w:rPr>
          <w:rFonts w:ascii="Times New Roman" w:hAnsi="Times New Roman" w:cs="Times New Roman"/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3" w:name="_ref_1645191"/>
      <w:r w:rsidRPr="0027527B">
        <w:rPr>
          <w:sz w:val="26"/>
        </w:rPr>
        <w:t xml:space="preserve">3.6. </w:t>
      </w:r>
      <w:r w:rsidR="00206697" w:rsidRPr="0027527B">
        <w:rPr>
          <w:sz w:val="26"/>
        </w:rPr>
        <w:t>Выбытие (списание) нефинансовых активов оформляется следующими документами:</w:t>
      </w:r>
      <w:bookmarkEnd w:id="23"/>
    </w:p>
    <w:p w:rsidR="00E21B14" w:rsidRPr="0027527B" w:rsidRDefault="00E21B14" w:rsidP="00EA080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414C9D"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          - </w:t>
      </w:r>
      <w:r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Приказ руководителя учреждения о списании </w:t>
      </w:r>
      <w:r w:rsidR="00414C9D"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</w:t>
      </w:r>
      <w:r w:rsidRPr="0027527B">
        <w:rPr>
          <w:rFonts w:ascii="Times New Roman" w:hAnsi="Times New Roman" w:cs="Times New Roman"/>
          <w:sz w:val="26"/>
          <w:szCs w:val="26"/>
          <w:lang w:eastAsia="ru-RU"/>
        </w:rPr>
        <w:t>нефинансовых активов</w:t>
      </w:r>
      <w:r w:rsidR="00414C9D"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(основные средства</w:t>
      </w:r>
      <w:r w:rsidR="00796EA5"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стоимост</w:t>
      </w:r>
      <w:r w:rsidR="00EA0800" w:rsidRPr="0027527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796EA5" w:rsidRPr="0027527B">
        <w:rPr>
          <w:rFonts w:ascii="Times New Roman" w:hAnsi="Times New Roman" w:cs="Times New Roman"/>
          <w:sz w:val="26"/>
          <w:szCs w:val="26"/>
          <w:lang w:eastAsia="ru-RU"/>
        </w:rPr>
        <w:t>ю свыше 10 000 руб.</w:t>
      </w:r>
      <w:r w:rsidR="00414C9D" w:rsidRPr="0027527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142BA" w:rsidRPr="0027527B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414C9D" w:rsidRPr="002752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Акт о приеме-передаче объектов нефинансовых активов </w:t>
      </w:r>
      <w:hyperlink r:id="rId7" w:history="1">
        <w:r w:rsidRPr="0027527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(ф. 0504101)</w:t>
        </w:r>
      </w:hyperlink>
      <w:r w:rsidRPr="0027527B">
        <w:rPr>
          <w:rFonts w:ascii="Times New Roman" w:hAnsi="Times New Roman" w:cs="Times New Roman"/>
          <w:sz w:val="26"/>
          <w:szCs w:val="26"/>
        </w:rPr>
        <w:t>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Акт о списании объектов нефинансовых активов (кроме транспортных средств) </w:t>
      </w:r>
      <w:hyperlink r:id="rId8" w:history="1">
        <w:r w:rsidRPr="0027527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(ф. 0504104)</w:t>
        </w:r>
      </w:hyperlink>
      <w:r w:rsidRPr="0027527B">
        <w:rPr>
          <w:rFonts w:ascii="Times New Roman" w:hAnsi="Times New Roman" w:cs="Times New Roman"/>
          <w:sz w:val="26"/>
          <w:szCs w:val="26"/>
        </w:rPr>
        <w:t>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Акт о списании мягкого и хозяйственного инвентаря </w:t>
      </w:r>
      <w:hyperlink r:id="rId9" w:history="1">
        <w:r w:rsidRPr="0027527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(ф. 0504143)</w:t>
        </w:r>
      </w:hyperlink>
      <w:r w:rsidRPr="0027527B">
        <w:rPr>
          <w:rFonts w:ascii="Times New Roman" w:hAnsi="Times New Roman" w:cs="Times New Roman"/>
          <w:sz w:val="26"/>
          <w:szCs w:val="26"/>
        </w:rPr>
        <w:t>;</w:t>
      </w:r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- Акт о списании материальных запасов </w:t>
      </w:r>
      <w:hyperlink r:id="rId10" w:history="1">
        <w:r w:rsidRPr="0027527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(ф. 0504230)</w:t>
        </w:r>
      </w:hyperlink>
      <w:r w:rsidR="001F3749" w:rsidRPr="0027527B">
        <w:rPr>
          <w:rFonts w:ascii="Times New Roman" w:hAnsi="Times New Roman" w:cs="Times New Roman"/>
          <w:sz w:val="26"/>
          <w:szCs w:val="26"/>
        </w:rPr>
        <w:t>;</w:t>
      </w:r>
    </w:p>
    <w:p w:rsidR="001F3749" w:rsidRPr="0027527B" w:rsidRDefault="00715FB7" w:rsidP="00EA0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</w:t>
      </w:r>
      <w:r w:rsidR="001F3749" w:rsidRPr="0027527B">
        <w:rPr>
          <w:rFonts w:ascii="Times New Roman" w:hAnsi="Times New Roman" w:cs="Times New Roman"/>
          <w:sz w:val="26"/>
          <w:szCs w:val="26"/>
        </w:rPr>
        <w:t>- Ведомость выдачи материальных ценностей на нужды учреждения (</w:t>
      </w:r>
      <w:hyperlink r:id="rId11" w:history="1">
        <w:r w:rsidR="00EB19EA" w:rsidRPr="0027527B">
          <w:rPr>
            <w:rFonts w:ascii="Times New Roman" w:hAnsi="Times New Roman" w:cs="Times New Roman"/>
            <w:sz w:val="26"/>
            <w:szCs w:val="26"/>
          </w:rPr>
          <w:t>(ф. 0504210)</w:t>
        </w:r>
      </w:hyperlink>
      <w:r w:rsidR="009C0C92" w:rsidRPr="0027527B">
        <w:rPr>
          <w:rFonts w:ascii="Times New Roman" w:hAnsi="Times New Roman" w:cs="Times New Roman"/>
          <w:sz w:val="26"/>
          <w:szCs w:val="26"/>
        </w:rPr>
        <w:t>;</w:t>
      </w:r>
    </w:p>
    <w:p w:rsidR="00890890" w:rsidRPr="0027527B" w:rsidRDefault="00890890" w:rsidP="00EA0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96F72" w:rsidRPr="0027527B">
        <w:rPr>
          <w:rFonts w:ascii="Times New Roman" w:hAnsi="Times New Roman" w:cs="Times New Roman"/>
          <w:sz w:val="26"/>
          <w:szCs w:val="26"/>
        </w:rPr>
        <w:t>- Акт раскроя</w:t>
      </w:r>
      <w:r w:rsidRPr="0027527B">
        <w:rPr>
          <w:rFonts w:ascii="Times New Roman" w:hAnsi="Times New Roman" w:cs="Times New Roman"/>
          <w:sz w:val="26"/>
          <w:szCs w:val="26"/>
        </w:rPr>
        <w:t xml:space="preserve"> (неунифицированная форма)</w:t>
      </w:r>
      <w:r w:rsidR="009C0C92" w:rsidRPr="0027527B">
        <w:rPr>
          <w:rFonts w:ascii="Times New Roman" w:hAnsi="Times New Roman" w:cs="Times New Roman"/>
          <w:sz w:val="26"/>
          <w:szCs w:val="26"/>
        </w:rPr>
        <w:t>.</w:t>
      </w:r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4" w:name="_ref_1645192"/>
      <w:r w:rsidRPr="0027527B">
        <w:rPr>
          <w:sz w:val="26"/>
        </w:rPr>
        <w:t xml:space="preserve">3.7. </w:t>
      </w:r>
      <w:r w:rsidR="00206697" w:rsidRPr="0027527B">
        <w:rPr>
          <w:sz w:val="26"/>
        </w:rPr>
        <w:t>Оформленный комиссией акт о списании имущества утверждается руководителем</w:t>
      </w:r>
      <w:r w:rsidRPr="0027527B">
        <w:rPr>
          <w:sz w:val="26"/>
        </w:rPr>
        <w:t xml:space="preserve"> Учреждения</w:t>
      </w:r>
      <w:r w:rsidR="00206697" w:rsidRPr="0027527B">
        <w:rPr>
          <w:sz w:val="26"/>
        </w:rPr>
        <w:t>.</w:t>
      </w:r>
      <w:bookmarkEnd w:id="24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5" w:name="_ref_1645193"/>
      <w:r w:rsidRPr="0027527B">
        <w:rPr>
          <w:sz w:val="26"/>
        </w:rPr>
        <w:t xml:space="preserve">3.8. </w:t>
      </w:r>
      <w:r w:rsidR="00206697" w:rsidRPr="0027527B">
        <w:rPr>
          <w:sz w:val="26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5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206697" w:rsidRPr="0027527B" w:rsidRDefault="006D5DD6" w:rsidP="00EA0800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bookmarkStart w:id="26" w:name="_ref_1654026"/>
      <w:r w:rsidRPr="0027527B">
        <w:rPr>
          <w:sz w:val="26"/>
          <w:szCs w:val="26"/>
        </w:rPr>
        <w:t xml:space="preserve">4. </w:t>
      </w:r>
      <w:r w:rsidR="00206697" w:rsidRPr="0027527B">
        <w:rPr>
          <w:sz w:val="26"/>
          <w:szCs w:val="26"/>
        </w:rPr>
        <w:t>Принятие решений по вопросам обесценения активов</w:t>
      </w:r>
      <w:bookmarkEnd w:id="26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7" w:name="_ref_1654027"/>
      <w:r w:rsidRPr="0027527B">
        <w:rPr>
          <w:sz w:val="26"/>
        </w:rPr>
        <w:t xml:space="preserve">4.1. </w:t>
      </w:r>
      <w:r w:rsidR="00206697" w:rsidRPr="0027527B">
        <w:rPr>
          <w:sz w:val="26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7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8" w:name="_ref_1654028"/>
      <w:r w:rsidRPr="0027527B">
        <w:rPr>
          <w:sz w:val="26"/>
        </w:rPr>
        <w:t xml:space="preserve">4.2.  </w:t>
      </w:r>
      <w:r w:rsidR="00206697" w:rsidRPr="0027527B">
        <w:rPr>
          <w:sz w:val="26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28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9" w:name="_ref_1654029"/>
      <w:r w:rsidRPr="0027527B">
        <w:rPr>
          <w:sz w:val="26"/>
        </w:rPr>
        <w:t xml:space="preserve">4.3. </w:t>
      </w:r>
      <w:r w:rsidR="00206697" w:rsidRPr="0027527B">
        <w:rPr>
          <w:sz w:val="26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29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30" w:name="_ref_1654030"/>
      <w:r w:rsidRPr="0027527B">
        <w:rPr>
          <w:sz w:val="26"/>
        </w:rPr>
        <w:t xml:space="preserve">4.4. </w:t>
      </w:r>
      <w:r w:rsidR="00206697" w:rsidRPr="0027527B">
        <w:rPr>
          <w:sz w:val="26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0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31" w:name="_ref_1654031"/>
      <w:r w:rsidRPr="0027527B">
        <w:rPr>
          <w:sz w:val="26"/>
        </w:rPr>
        <w:t xml:space="preserve">4.5. </w:t>
      </w:r>
      <w:r w:rsidR="00206697" w:rsidRPr="0027527B">
        <w:rPr>
          <w:sz w:val="26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1"/>
    </w:p>
    <w:p w:rsidR="00206697" w:rsidRPr="0027527B" w:rsidRDefault="006D5DD6" w:rsidP="00EA0800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32" w:name="_ref_1654032"/>
      <w:r w:rsidRPr="0027527B">
        <w:rPr>
          <w:sz w:val="26"/>
        </w:rPr>
        <w:t xml:space="preserve">4.6. </w:t>
      </w:r>
      <w:r w:rsidR="00206697" w:rsidRPr="0027527B">
        <w:rPr>
          <w:sz w:val="26"/>
        </w:rPr>
        <w:t>В представление могут быть включены рекомендации комиссии по дальнейшему использованию имущества.</w:t>
      </w:r>
      <w:bookmarkEnd w:id="32"/>
    </w:p>
    <w:p w:rsidR="00206697" w:rsidRPr="0027527B" w:rsidRDefault="00206697" w:rsidP="00EA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7B">
        <w:rPr>
          <w:rFonts w:ascii="Times New Roman" w:hAnsi="Times New Roman" w:cs="Times New Roman"/>
          <w:sz w:val="26"/>
          <w:szCs w:val="26"/>
        </w:rPr>
        <w:lastRenderedPageBreak/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</w:t>
      </w:r>
      <w:r w:rsidR="006D5DD6" w:rsidRPr="0027527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27527B">
        <w:rPr>
          <w:rFonts w:ascii="Times New Roman" w:hAnsi="Times New Roman" w:cs="Times New Roman"/>
          <w:sz w:val="26"/>
          <w:szCs w:val="26"/>
        </w:rPr>
        <w:t>.</w:t>
      </w:r>
    </w:p>
    <w:sectPr w:rsidR="00206697" w:rsidRPr="0027527B" w:rsidSect="002752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70C"/>
    <w:multiLevelType w:val="hybridMultilevel"/>
    <w:tmpl w:val="C996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6CF"/>
    <w:rsid w:val="000163E6"/>
    <w:rsid w:val="00027AB8"/>
    <w:rsid w:val="00071C72"/>
    <w:rsid w:val="000944CD"/>
    <w:rsid w:val="00194F36"/>
    <w:rsid w:val="001D6420"/>
    <w:rsid w:val="001F3749"/>
    <w:rsid w:val="00206697"/>
    <w:rsid w:val="00210F60"/>
    <w:rsid w:val="0022720E"/>
    <w:rsid w:val="0027527B"/>
    <w:rsid w:val="002B6C3E"/>
    <w:rsid w:val="002E04D8"/>
    <w:rsid w:val="00301A95"/>
    <w:rsid w:val="0030217C"/>
    <w:rsid w:val="003D0355"/>
    <w:rsid w:val="00414C9D"/>
    <w:rsid w:val="00431237"/>
    <w:rsid w:val="004B170B"/>
    <w:rsid w:val="004C36CF"/>
    <w:rsid w:val="004D6C85"/>
    <w:rsid w:val="004D70E1"/>
    <w:rsid w:val="00556BA8"/>
    <w:rsid w:val="00593A13"/>
    <w:rsid w:val="00651FD9"/>
    <w:rsid w:val="006D5DD6"/>
    <w:rsid w:val="00715FB7"/>
    <w:rsid w:val="007471EA"/>
    <w:rsid w:val="00796EA5"/>
    <w:rsid w:val="00796F72"/>
    <w:rsid w:val="007E0A02"/>
    <w:rsid w:val="008168E8"/>
    <w:rsid w:val="0082005F"/>
    <w:rsid w:val="0086078B"/>
    <w:rsid w:val="008619AB"/>
    <w:rsid w:val="00875474"/>
    <w:rsid w:val="00890890"/>
    <w:rsid w:val="00894995"/>
    <w:rsid w:val="008A5951"/>
    <w:rsid w:val="00930196"/>
    <w:rsid w:val="00952C24"/>
    <w:rsid w:val="00995AA5"/>
    <w:rsid w:val="009C0C92"/>
    <w:rsid w:val="00A036C0"/>
    <w:rsid w:val="00A47F97"/>
    <w:rsid w:val="00A57FCA"/>
    <w:rsid w:val="00A82522"/>
    <w:rsid w:val="00AD6A0B"/>
    <w:rsid w:val="00AF1BBD"/>
    <w:rsid w:val="00B142BA"/>
    <w:rsid w:val="00B25015"/>
    <w:rsid w:val="00B93299"/>
    <w:rsid w:val="00BC400E"/>
    <w:rsid w:val="00BD44C3"/>
    <w:rsid w:val="00C11D7E"/>
    <w:rsid w:val="00C13EFE"/>
    <w:rsid w:val="00C3335F"/>
    <w:rsid w:val="00CC4CEC"/>
    <w:rsid w:val="00D04DED"/>
    <w:rsid w:val="00D7729D"/>
    <w:rsid w:val="00DE5CEA"/>
    <w:rsid w:val="00E050F9"/>
    <w:rsid w:val="00E06BED"/>
    <w:rsid w:val="00E21B14"/>
    <w:rsid w:val="00EA0800"/>
    <w:rsid w:val="00EB19EA"/>
    <w:rsid w:val="00EB4EE6"/>
    <w:rsid w:val="00EB5732"/>
    <w:rsid w:val="00EC445F"/>
    <w:rsid w:val="00EE4AAE"/>
    <w:rsid w:val="00F71970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CD30D-3F32-4DE5-B5CF-C1C38F2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4"/>
  </w:style>
  <w:style w:type="paragraph" w:styleId="1">
    <w:name w:val="heading 1"/>
    <w:basedOn w:val="a"/>
    <w:next w:val="a"/>
    <w:link w:val="10"/>
    <w:uiPriority w:val="9"/>
    <w:qFormat/>
    <w:rsid w:val="004D70E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70E1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70E1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70E1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70E1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D70E1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D70E1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D70E1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D70E1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4D70E1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4D70E1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0E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0E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0E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0E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0E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0E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70E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70E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70E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D70E1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4D70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99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07"/>
  </w:style>
  <w:style w:type="paragraph" w:customStyle="1" w:styleId="copyright-info">
    <w:name w:val="copyright-info"/>
    <w:basedOn w:val="a"/>
    <w:rsid w:val="00F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04F420298925664FA776C6F5EA417EC62E7FDB52853B11814B476CFBC7279B373D19F035072D9D98CAA80BB4CF96D9D716DD5E4649970A7BM5w3E" TargetMode="External"/><Relationship Id="rId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Кравец Юлия Викторовна</cp:lastModifiedBy>
  <cp:revision>21</cp:revision>
  <cp:lastPrinted>2021-03-19T06:14:00Z</cp:lastPrinted>
  <dcterms:created xsi:type="dcterms:W3CDTF">2019-08-15T02:45:00Z</dcterms:created>
  <dcterms:modified xsi:type="dcterms:W3CDTF">2021-04-30T05:45:00Z</dcterms:modified>
</cp:coreProperties>
</file>