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055" w:rsidRDefault="000232DB" w:rsidP="00023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</w:t>
      </w:r>
    </w:p>
    <w:p w:rsidR="000232DB" w:rsidRDefault="000232DB" w:rsidP="00023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0232DB" w:rsidRDefault="000232DB" w:rsidP="00023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«ДС №32 «Снегирек» в соответствии с ФГОС ДО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534446" w:rsidTr="005F5DFE">
        <w:tc>
          <w:tcPr>
            <w:tcW w:w="7280" w:type="dxa"/>
          </w:tcPr>
          <w:p w:rsidR="005F5DFE" w:rsidRPr="00ED7583" w:rsidRDefault="005F5DFE" w:rsidP="00023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7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 группы</w:t>
            </w:r>
          </w:p>
        </w:tc>
        <w:tc>
          <w:tcPr>
            <w:tcW w:w="7280" w:type="dxa"/>
          </w:tcPr>
          <w:p w:rsidR="005F5DFE" w:rsidRPr="00ED7583" w:rsidRDefault="005F5DFE" w:rsidP="00023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75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соответствии с ФГОС ДО</w:t>
            </w:r>
          </w:p>
        </w:tc>
      </w:tr>
      <w:tr w:rsidR="00534446" w:rsidTr="005F5DFE">
        <w:tc>
          <w:tcPr>
            <w:tcW w:w="7280" w:type="dxa"/>
          </w:tcPr>
          <w:p w:rsidR="005F5DFE" w:rsidRDefault="00326D5E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17049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90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326D5E" w:rsidRDefault="00326D5E" w:rsidP="00326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патриотического воспитания</w:t>
            </w:r>
          </w:p>
          <w:p w:rsidR="00326D5E" w:rsidRDefault="00326D5E" w:rsidP="00326D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7C9">
              <w:rPr>
                <w:rFonts w:ascii="Times New Roman" w:hAnsi="Times New Roman" w:cs="Times New Roman"/>
                <w:sz w:val="24"/>
                <w:szCs w:val="24"/>
              </w:rPr>
              <w:t xml:space="preserve">Очень важным моментом в реализации образовательного процесса является формирование у ребенка позиции юного гражданина и патриота. Для более эффективной работы по воспитанию патриотизма дошкольника необходимо, чтобы образовательный процесс осуществлялся постепенно, от близкого, понятного детям, к далекому: от семьи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родному городу</w:t>
            </w:r>
            <w:r w:rsidRPr="00B447C9">
              <w:rPr>
                <w:rFonts w:ascii="Times New Roman" w:hAnsi="Times New Roman" w:cs="Times New Roman"/>
                <w:sz w:val="24"/>
                <w:szCs w:val="24"/>
              </w:rPr>
              <w:t xml:space="preserve"> и далее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краю</w:t>
            </w:r>
            <w:r w:rsidRPr="00B447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7C9">
              <w:rPr>
                <w:rFonts w:ascii="Times New Roman" w:hAnsi="Times New Roman" w:cs="Times New Roman"/>
                <w:sz w:val="24"/>
                <w:szCs w:val="24"/>
              </w:rPr>
              <w:t>стране.</w:t>
            </w:r>
          </w:p>
          <w:p w:rsidR="005F5DFE" w:rsidRDefault="005F5DFE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446" w:rsidTr="005F5DFE">
        <w:tc>
          <w:tcPr>
            <w:tcW w:w="7280" w:type="dxa"/>
          </w:tcPr>
          <w:p w:rsidR="005F5DFE" w:rsidRDefault="005646B5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657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5646B5" w:rsidRDefault="005646B5" w:rsidP="00564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познания и экспериментирования</w:t>
            </w:r>
          </w:p>
          <w:p w:rsidR="005646B5" w:rsidRDefault="005646B5" w:rsidP="00564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773">
              <w:rPr>
                <w:rFonts w:ascii="Times New Roman" w:hAnsi="Times New Roman" w:cs="Times New Roman"/>
                <w:sz w:val="24"/>
                <w:szCs w:val="24"/>
              </w:rPr>
              <w:t>Процесс познания, освоение новых знаний очень важны для детей, поэтому в детском саду не должно быть четкой границы между обыденной жизнью и экспериментированием, ведь экспериментирование не самоцель, а только способ ознакомления детей с миром, в котором им предстоит жить!</w:t>
            </w:r>
            <w:r w:rsidRPr="008961B1">
              <w:t xml:space="preserve"> </w:t>
            </w:r>
            <w:r w:rsidRPr="008961B1">
              <w:rPr>
                <w:rFonts w:ascii="Times New Roman" w:hAnsi="Times New Roman" w:cs="Times New Roman"/>
                <w:sz w:val="24"/>
                <w:szCs w:val="24"/>
              </w:rPr>
              <w:t>Дети имеют возможность просматривать познавательные книги, тематические альбомы, пользоваться карточками-схемами для самостоятельного проведения экспериментов.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F5DFE" w:rsidRDefault="005F5DFE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446" w:rsidTr="005F5DFE">
        <w:tc>
          <w:tcPr>
            <w:tcW w:w="7280" w:type="dxa"/>
          </w:tcPr>
          <w:p w:rsidR="005F5DFE" w:rsidRDefault="00397580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5125" cy="19812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02258" w:rsidRDefault="00602258" w:rsidP="006022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  <w:p w:rsidR="00602258" w:rsidRDefault="00602258" w:rsidP="006022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74">
              <w:rPr>
                <w:rFonts w:ascii="Times New Roman" w:hAnsi="Times New Roman" w:cs="Times New Roman"/>
                <w:sz w:val="24"/>
                <w:szCs w:val="24"/>
              </w:rPr>
              <w:t>В современном дошкольном 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 развитие. Развитие речи и речевое общение осуществляется во всех видах детской деятельности, в разных формах. Развивающая среда и общение являются факторами, определяющими речевое развитие.</w:t>
            </w:r>
          </w:p>
          <w:p w:rsidR="005F5DFE" w:rsidRDefault="005F5DFE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446" w:rsidTr="005F5DFE">
        <w:tc>
          <w:tcPr>
            <w:tcW w:w="7280" w:type="dxa"/>
          </w:tcPr>
          <w:p w:rsidR="005F5DFE" w:rsidRDefault="002900CD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143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2900CD" w:rsidRDefault="002900CD" w:rsidP="00290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944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конструирования</w:t>
            </w:r>
          </w:p>
          <w:p w:rsidR="002900CD" w:rsidRDefault="00944D33" w:rsidP="00290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00CD" w:rsidRPr="00C57773" w:rsidRDefault="002900CD" w:rsidP="002900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774">
              <w:rPr>
                <w:rFonts w:ascii="Times New Roman" w:hAnsi="Times New Roman" w:cs="Times New Roman"/>
                <w:sz w:val="24"/>
                <w:szCs w:val="24"/>
              </w:rPr>
              <w:t>Конструирование — обожаемый детьми и очень полезный для развития творческих способностей, мышления и мелкой моторики вид деятельности дошкольников. Уголок конструирования или зона конструктивно-модельной деятельности являются важной частью развивающей среды группы.</w:t>
            </w:r>
          </w:p>
          <w:p w:rsidR="005F5DFE" w:rsidRDefault="005F5DFE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4446" w:rsidTr="005F5DFE">
        <w:tc>
          <w:tcPr>
            <w:tcW w:w="7280" w:type="dxa"/>
          </w:tcPr>
          <w:p w:rsidR="005F5DFE" w:rsidRDefault="00534446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781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89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5F5DFE" w:rsidRPr="009D58AE" w:rsidRDefault="009D58AE" w:rsidP="00023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8AE">
              <w:rPr>
                <w:rFonts w:ascii="Times New Roman" w:hAnsi="Times New Roman" w:cs="Times New Roman"/>
                <w:sz w:val="24"/>
                <w:szCs w:val="24"/>
              </w:rPr>
              <w:t>Центр логико-математический</w:t>
            </w:r>
          </w:p>
          <w:p w:rsidR="009D58AE" w:rsidRDefault="009D58AE" w:rsidP="009D58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8AE">
              <w:rPr>
                <w:rFonts w:ascii="Times New Roman" w:hAnsi="Times New Roman" w:cs="Times New Roman"/>
                <w:sz w:val="24"/>
                <w:szCs w:val="24"/>
              </w:rPr>
              <w:t xml:space="preserve">Центр занимательной </w:t>
            </w:r>
            <w:r w:rsidR="00A61EFD" w:rsidRPr="009D58AE">
              <w:rPr>
                <w:rFonts w:ascii="Times New Roman" w:hAnsi="Times New Roman" w:cs="Times New Roman"/>
                <w:sz w:val="24"/>
                <w:szCs w:val="24"/>
              </w:rPr>
              <w:t>математики оснащён</w:t>
            </w:r>
            <w:r w:rsidRPr="009D58A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материалами и атрибутами, позволяющими детям в самостоятельной деятельности отрабатывать навыки, закреплять уже имеющиеся знания, открывать для себя новое в области математики через своеобразные детские виды деятельности: игровую, поисково-исследовательскую, конструктивную, речевую и т.д.</w:t>
            </w:r>
          </w:p>
        </w:tc>
      </w:tr>
      <w:tr w:rsidR="00534446" w:rsidTr="005F5DFE">
        <w:tc>
          <w:tcPr>
            <w:tcW w:w="7280" w:type="dxa"/>
          </w:tcPr>
          <w:p w:rsidR="005F5DFE" w:rsidRDefault="00944D33" w:rsidP="0002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95550" cy="2009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280" w:type="dxa"/>
          </w:tcPr>
          <w:p w:rsidR="005F5DFE" w:rsidRDefault="00944D33" w:rsidP="00023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сюжетно-ролевой игры</w:t>
            </w:r>
          </w:p>
          <w:p w:rsidR="00944D33" w:rsidRDefault="00944D33" w:rsidP="00944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857">
              <w:rPr>
                <w:rFonts w:ascii="Times New Roman" w:hAnsi="Times New Roman" w:cs="Times New Roman"/>
                <w:sz w:val="24"/>
                <w:szCs w:val="24"/>
              </w:rPr>
              <w:t xml:space="preserve">Сюжетно - ролевые игры имеют большое значение в психическом развитии ребенка, они развивают произвольное внимание, память. Правила, обязательные при проведении игры, воспитывают у детей умение контролировать свое поведение, ограничивать свою импульсивность, способствуют тем самым формированию характера. Во время совместной игры со сверстниками дети учатся общению, умению учитывать желания и действия других, отстаивать свое мнение, умению настоять на своем, а также совместно строить и реализовывать планы.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4D33" w:rsidRDefault="00944D33" w:rsidP="00944D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5DFE" w:rsidRDefault="005F5DFE" w:rsidP="00023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32DB" w:rsidRPr="000232DB" w:rsidRDefault="000232DB" w:rsidP="000232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232DB" w:rsidRPr="000232DB" w:rsidSect="000232DB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170"/>
    <w:rsid w:val="000232DB"/>
    <w:rsid w:val="000A5403"/>
    <w:rsid w:val="002900CD"/>
    <w:rsid w:val="00326D5E"/>
    <w:rsid w:val="00397580"/>
    <w:rsid w:val="004554C1"/>
    <w:rsid w:val="004C6055"/>
    <w:rsid w:val="00534446"/>
    <w:rsid w:val="005646B5"/>
    <w:rsid w:val="005F5DFE"/>
    <w:rsid w:val="00602258"/>
    <w:rsid w:val="008B2FF6"/>
    <w:rsid w:val="00944D33"/>
    <w:rsid w:val="00945514"/>
    <w:rsid w:val="009D58AE"/>
    <w:rsid w:val="00A61EFD"/>
    <w:rsid w:val="00A97170"/>
    <w:rsid w:val="00B41198"/>
    <w:rsid w:val="00B41864"/>
    <w:rsid w:val="00BD51AB"/>
    <w:rsid w:val="00ED7583"/>
    <w:rsid w:val="00F6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5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DS-32</cp:lastModifiedBy>
  <cp:revision>21</cp:revision>
  <dcterms:created xsi:type="dcterms:W3CDTF">2020-11-15T08:52:00Z</dcterms:created>
  <dcterms:modified xsi:type="dcterms:W3CDTF">2020-11-17T04:53:00Z</dcterms:modified>
</cp:coreProperties>
</file>