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E" w:rsidRPr="00F6755E" w:rsidRDefault="00F6755E" w:rsidP="00F6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ru-RU"/>
        </w:rPr>
      </w:pPr>
      <w:r w:rsidRPr="00F675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ru-RU"/>
        </w:rPr>
        <w:t xml:space="preserve">Пальчиковые </w:t>
      </w:r>
      <w:proofErr w:type="spellStart"/>
      <w:r w:rsidRPr="00F675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ru-RU"/>
        </w:rPr>
        <w:t>кинезиологические</w:t>
      </w:r>
      <w:proofErr w:type="spellEnd"/>
      <w:r w:rsidRPr="00F6755E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40"/>
          <w:szCs w:val="40"/>
          <w:lang w:eastAsia="ru-RU"/>
        </w:rPr>
        <w:t xml:space="preserve"> упражнения («гимнастика мозга»)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6755E" w:rsidRPr="00F6755E" w:rsidTr="00F6755E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67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  <w:t>Кинезиология</w:t>
            </w:r>
            <w:proofErr w:type="spellEnd"/>
            <w:r w:rsidRPr="00F675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– 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наука о развитии головного мозга через движения или по - </w:t>
            </w:r>
            <w:proofErr w:type="gramStart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«Гимнастика мозга». Состоит из определенных упражнений для крупной и мелкой моторики, которые синхронизируют работу одновременно двух полушарий головного мозга, улучшают память, внимание, развивают моторику, речь. 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45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552575" y="1362075"/>
                  <wp:positionH relativeFrom="margin">
                    <wp:posOffset>19050</wp:posOffset>
                  </wp:positionH>
                  <wp:positionV relativeFrom="margin">
                    <wp:posOffset>770890</wp:posOffset>
                  </wp:positionV>
                  <wp:extent cx="3324225" cy="2524125"/>
                  <wp:effectExtent l="19050" t="0" r="9525" b="0"/>
                  <wp:wrapSquare wrapText="bothSides"/>
                  <wp:docPr id="1" name="Рисунок 0" descr="EGi4ryRX0AEUl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i4ryRX0AEUl4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7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  <w:t>С помощью таких упражнений компенсируется работа левого полушария. Их выполнение требует от ребенка внимания, сосредоточенности.</w:t>
            </w:r>
          </w:p>
          <w:p w:rsidR="0089794E" w:rsidRPr="0089794E" w:rsidRDefault="00F6755E" w:rsidP="0089794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«Колечко»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поочередно перебирать пальцы рук, соединяя в кольцо с большим пальцем последовательно указательный, средний и т.д.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«Кулак - ребро - ладонь»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последовательно менять три положения: сжатая в кулак ладонь, ладонь ребром на плоскости стола, ладонь на плоскости стола (сначала правой рукой, потом левой, затем двумя руками вместе).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«Ухо-нос»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левой рукой взяться за кончик носа, правой - за противоположное ухо, затем одновременно опустить руки и поменять их положение.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«Симметричные рисунки»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рисовать в воздухе обеими руками зеркально симметричные рисунки (начинать лучше с круглого предмета: яблоко, арбуз и т.д.</w:t>
            </w:r>
            <w:proofErr w:type="gramEnd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Главное, чтобы ребенок смотрел во время "рисования" на свою руку).</w:t>
            </w:r>
            <w:proofErr w:type="gramEnd"/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«Горизонтальная восьмерка» - нарисовать в воздухе в горизонтальной плоскости цифру восемь три раза - сначала одной рукой, потом другой, затем обеими руками.</w:t>
            </w:r>
          </w:p>
          <w:p w:rsidR="0089794E" w:rsidRDefault="0089794E" w:rsidP="00F6755E">
            <w:pPr>
              <w:shd w:val="clear" w:color="auto" w:fill="FFFFFF"/>
              <w:spacing w:after="0" w:line="240" w:lineRule="atLeast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</w:pPr>
          </w:p>
          <w:p w:rsidR="0089794E" w:rsidRDefault="0089794E" w:rsidP="00F6755E">
            <w:pPr>
              <w:shd w:val="clear" w:color="auto" w:fill="FFFFFF"/>
              <w:spacing w:after="0" w:line="240" w:lineRule="atLeast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</w:pPr>
          </w:p>
          <w:p w:rsidR="0089794E" w:rsidRDefault="0089794E" w:rsidP="00F6755E">
            <w:pPr>
              <w:shd w:val="clear" w:color="auto" w:fill="FFFFFF"/>
              <w:spacing w:after="0" w:line="240" w:lineRule="atLeast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</w:pPr>
          </w:p>
          <w:p w:rsidR="0089794E" w:rsidRDefault="0089794E" w:rsidP="00F6755E">
            <w:pPr>
              <w:shd w:val="clear" w:color="auto" w:fill="FFFFFF"/>
              <w:spacing w:after="0" w:line="240" w:lineRule="atLeast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</w:pPr>
          </w:p>
          <w:p w:rsidR="0089794E" w:rsidRDefault="0089794E" w:rsidP="00F6755E">
            <w:pPr>
              <w:shd w:val="clear" w:color="auto" w:fill="FFFFFF"/>
              <w:spacing w:after="0" w:line="240" w:lineRule="atLeast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</w:pPr>
          </w:p>
          <w:p w:rsidR="00F6755E" w:rsidRPr="00F6755E" w:rsidRDefault="00F6755E" w:rsidP="0089794E">
            <w:pPr>
              <w:shd w:val="clear" w:color="auto" w:fill="FFFFFF"/>
              <w:spacing w:after="0" w:line="240" w:lineRule="atLeast"/>
              <w:ind w:left="708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  <w:lastRenderedPageBreak/>
              <w:t xml:space="preserve">Пальчиковые упражнения в сочетании с </w:t>
            </w:r>
            <w:proofErr w:type="spellStart"/>
            <w:r w:rsidRPr="00F67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  <w:t>самомассажем</w:t>
            </w:r>
            <w:proofErr w:type="spellEnd"/>
            <w:r w:rsidRPr="00F67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4500"/>
                <w:sz w:val="28"/>
                <w:szCs w:val="28"/>
                <w:lang w:eastAsia="ru-RU"/>
              </w:rPr>
              <w:t xml:space="preserve"> кистей и пальцев рук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данных упражнениях используются традиционные для массажа движения: разминание, растирание, надавливание, пощипывание (от периферии к центру).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«Помоем руки под горячей струей воды» 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движение, как при мытье рук.</w:t>
            </w:r>
          </w:p>
          <w:p w:rsidR="00F6755E" w:rsidRPr="00F6755E" w:rsidRDefault="0089794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E9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552575" y="1362075"/>
                  <wp:positionH relativeFrom="margin">
                    <wp:posOffset>19050</wp:posOffset>
                  </wp:positionH>
                  <wp:positionV relativeFrom="margin">
                    <wp:posOffset>285750</wp:posOffset>
                  </wp:positionV>
                  <wp:extent cx="3019425" cy="2752725"/>
                  <wp:effectExtent l="19050" t="0" r="9525" b="0"/>
                  <wp:wrapSquare wrapText="bothSides"/>
                  <wp:docPr id="4" name="Рисунок 2" descr="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-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755E"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«Надеваем перчатки»</w:t>
            </w:r>
            <w:r w:rsidR="00F6755E"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большим и указательным пальцами правой руки растираем каждый палец левой руки, начиная с мизинца, сверху вниз. В конце растираем ладонь.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«Засолка капусты»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движения ребром ладони правой руки о ладонь левой руки: постукивание, пиление. Движения обеих кистей: имитация посыпания солью, сжимание пальцев в кулак.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«Согреем руки»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движения, как при растирании рук.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«Молоточек»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фалангами сжатых в кулак пальцев правой руки «забивать» гвозди.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b/>
                <w:bCs/>
                <w:color w:val="1E90FF"/>
                <w:sz w:val="28"/>
                <w:szCs w:val="28"/>
                <w:lang w:eastAsia="ru-RU"/>
              </w:rPr>
              <w:t>«Гуси щиплют траву»</w:t>
            </w: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пальцы правой руки пощипывают кисть левой.</w:t>
            </w:r>
          </w:p>
          <w:p w:rsidR="00F6755E" w:rsidRPr="00F6755E" w:rsidRDefault="00F6755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более </w:t>
            </w:r>
            <w:proofErr w:type="gramStart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эффективного</w:t>
            </w:r>
            <w:proofErr w:type="gramEnd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F67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 используются грецкий орех, каштан, шестигранный карандаш, массажный мячик.</w:t>
            </w:r>
          </w:p>
          <w:p w:rsidR="00F6755E" w:rsidRPr="00F6755E" w:rsidRDefault="0089794E" w:rsidP="00F6755E">
            <w:pPr>
              <w:shd w:val="clear" w:color="auto" w:fill="FFFFFF"/>
              <w:spacing w:before="100" w:beforeAutospacing="1" w:after="0" w:line="240" w:lineRule="atLeast"/>
              <w:ind w:firstLine="708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</w:tbl>
    <w:p w:rsidR="004E732F" w:rsidRDefault="004E732F"/>
    <w:sectPr w:rsidR="004E732F" w:rsidSect="004E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5E"/>
    <w:rsid w:val="004E732F"/>
    <w:rsid w:val="0089794E"/>
    <w:rsid w:val="00F6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2020-04-24T08:43:00Z</dcterms:created>
  <dcterms:modified xsi:type="dcterms:W3CDTF">2020-04-24T09:03:00Z</dcterms:modified>
</cp:coreProperties>
</file>